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7362E" w14:textId="45C99FEA" w:rsidR="00A86D01" w:rsidRPr="009F4559" w:rsidRDefault="00A86D01" w:rsidP="00DB21B1">
      <w:pPr>
        <w:pStyle w:val="p1"/>
        <w:spacing w:before="0" w:beforeAutospacing="0" w:after="0" w:afterAutospacing="0"/>
        <w:jc w:val="center"/>
        <w:rPr>
          <w:b/>
          <w:bCs/>
        </w:rPr>
      </w:pPr>
      <w:r w:rsidRPr="009F4559">
        <w:rPr>
          <w:rStyle w:val="s1"/>
          <w:b/>
          <w:bCs/>
        </w:rPr>
        <w:t>ӘЛ-ФАРАБИ АТЫНДАҒЫ ҚАЗАҚ ҰЛТТЫҚ УНИВЕРСИТЕТІ</w:t>
      </w:r>
    </w:p>
    <w:p w14:paraId="00F63943" w14:textId="77777777" w:rsidR="00A86D01" w:rsidRPr="009F4559" w:rsidRDefault="00A86D01" w:rsidP="00DB21B1">
      <w:pPr>
        <w:pStyle w:val="p1"/>
        <w:spacing w:before="0" w:beforeAutospacing="0" w:after="0" w:afterAutospacing="0"/>
        <w:jc w:val="center"/>
        <w:rPr>
          <w:b/>
          <w:bCs/>
        </w:rPr>
      </w:pPr>
      <w:r w:rsidRPr="009F4559">
        <w:rPr>
          <w:rStyle w:val="s2"/>
          <w:b/>
          <w:bCs/>
        </w:rPr>
        <w:t>Журналистика факультеті</w:t>
      </w:r>
    </w:p>
    <w:p w14:paraId="00FF7BD0" w14:textId="77777777" w:rsidR="00A86D01" w:rsidRPr="009F4559" w:rsidRDefault="00A86D01" w:rsidP="00DB21B1">
      <w:pPr>
        <w:pStyle w:val="p1"/>
        <w:spacing w:before="0" w:beforeAutospacing="0" w:after="0" w:afterAutospacing="0"/>
        <w:jc w:val="center"/>
        <w:rPr>
          <w:b/>
          <w:bCs/>
        </w:rPr>
      </w:pPr>
      <w:r w:rsidRPr="009F4559">
        <w:rPr>
          <w:rStyle w:val="s2"/>
          <w:b/>
          <w:bCs/>
        </w:rPr>
        <w:t>Баспасөз және электронды БАҚ кафедрасы</w:t>
      </w:r>
    </w:p>
    <w:p w14:paraId="643D9513" w14:textId="77777777" w:rsidR="00A86D01" w:rsidRPr="009F4559" w:rsidRDefault="00A86D01" w:rsidP="00DB21B1">
      <w:pPr>
        <w:pStyle w:val="p2"/>
        <w:spacing w:before="0" w:beforeAutospacing="0" w:after="0" w:afterAutospacing="0"/>
        <w:jc w:val="center"/>
        <w:rPr>
          <w:b/>
          <w:bCs/>
        </w:rPr>
      </w:pPr>
    </w:p>
    <w:p w14:paraId="159EDACB" w14:textId="77777777" w:rsidR="0051392D" w:rsidRPr="009F4559" w:rsidRDefault="0051392D" w:rsidP="00DB21B1">
      <w:pPr>
        <w:pStyle w:val="p2"/>
        <w:spacing w:before="0" w:beforeAutospacing="0" w:after="0" w:afterAutospacing="0"/>
        <w:jc w:val="center"/>
        <w:rPr>
          <w:b/>
          <w:bCs/>
          <w:lang w:val="kk-KZ"/>
        </w:rPr>
      </w:pPr>
    </w:p>
    <w:p w14:paraId="670B2777" w14:textId="7A03C032" w:rsidR="0051392D" w:rsidRPr="00792288" w:rsidRDefault="007C1DA4" w:rsidP="00DB21B1">
      <w:pPr>
        <w:pStyle w:val="p1"/>
        <w:spacing w:before="0" w:beforeAutospacing="0" w:after="0" w:afterAutospacing="0"/>
        <w:jc w:val="center"/>
        <w:rPr>
          <w:rStyle w:val="s2"/>
          <w:b/>
          <w:bCs/>
          <w:lang w:val="kk-KZ"/>
        </w:rPr>
      </w:pPr>
      <w:r>
        <w:rPr>
          <w:rStyle w:val="s1"/>
          <w:b/>
          <w:bCs/>
          <w:lang w:val="kk-KZ"/>
        </w:rPr>
        <w:t>«Шетел журналистикасы</w:t>
      </w:r>
      <w:r w:rsidR="00A86D01" w:rsidRPr="00792288">
        <w:rPr>
          <w:rStyle w:val="s1"/>
          <w:b/>
          <w:bCs/>
          <w:lang w:val="kk-KZ"/>
        </w:rPr>
        <w:t>»</w:t>
      </w:r>
      <w:r w:rsidR="00A86D01" w:rsidRPr="00792288">
        <w:rPr>
          <w:rStyle w:val="s2"/>
          <w:b/>
          <w:bCs/>
          <w:lang w:val="kk-KZ"/>
        </w:rPr>
        <w:t xml:space="preserve"> </w:t>
      </w:r>
    </w:p>
    <w:p w14:paraId="298CE1A9" w14:textId="3D8D0BD1" w:rsidR="00A86D01" w:rsidRPr="00792288" w:rsidRDefault="00A86D01" w:rsidP="00DB21B1">
      <w:pPr>
        <w:pStyle w:val="p1"/>
        <w:spacing w:before="0" w:beforeAutospacing="0" w:after="0" w:afterAutospacing="0"/>
        <w:jc w:val="center"/>
        <w:rPr>
          <w:b/>
          <w:bCs/>
          <w:lang w:val="kk-KZ"/>
        </w:rPr>
      </w:pPr>
      <w:r w:rsidRPr="00792288">
        <w:rPr>
          <w:rStyle w:val="s2"/>
          <w:b/>
          <w:bCs/>
          <w:lang w:val="kk-KZ"/>
        </w:rPr>
        <w:t>пәні бойынша</w:t>
      </w:r>
    </w:p>
    <w:p w14:paraId="1CB9E1B2" w14:textId="77777777" w:rsidR="00A86D01" w:rsidRPr="00792288" w:rsidRDefault="00A86D01" w:rsidP="00DB21B1">
      <w:pPr>
        <w:pStyle w:val="p2"/>
        <w:jc w:val="center"/>
        <w:rPr>
          <w:b/>
          <w:bCs/>
          <w:lang w:val="kk-KZ"/>
        </w:rPr>
      </w:pPr>
    </w:p>
    <w:p w14:paraId="1834D2F0" w14:textId="77777777" w:rsidR="0051392D" w:rsidRPr="00792288" w:rsidRDefault="0051392D" w:rsidP="00DB21B1">
      <w:pPr>
        <w:pStyle w:val="p3"/>
        <w:jc w:val="center"/>
        <w:rPr>
          <w:rStyle w:val="s3"/>
          <w:b/>
          <w:bCs/>
          <w:lang w:val="kk-KZ"/>
        </w:rPr>
      </w:pPr>
    </w:p>
    <w:p w14:paraId="22142037" w14:textId="69DE822C" w:rsidR="00A86D01" w:rsidRPr="00514346" w:rsidRDefault="00A86D01" w:rsidP="00DB21B1">
      <w:pPr>
        <w:pStyle w:val="p3"/>
        <w:jc w:val="center"/>
        <w:rPr>
          <w:b/>
          <w:bCs/>
          <w:lang w:val="kk-KZ"/>
        </w:rPr>
      </w:pPr>
      <w:r w:rsidRPr="00514346">
        <w:rPr>
          <w:rStyle w:val="s3"/>
          <w:b/>
          <w:bCs/>
          <w:lang w:val="kk-KZ"/>
        </w:rPr>
        <w:t>ҚОРЫТЫНДЫ ЕМТИХАН БАҒДАРЛАМАСЫ</w:t>
      </w:r>
    </w:p>
    <w:p w14:paraId="79249A72" w14:textId="77777777" w:rsidR="00A86D01" w:rsidRPr="00514346" w:rsidRDefault="00A86D01" w:rsidP="00DB21B1">
      <w:pPr>
        <w:pStyle w:val="p2"/>
        <w:jc w:val="center"/>
        <w:rPr>
          <w:b/>
          <w:bCs/>
          <w:lang w:val="kk-KZ"/>
        </w:rPr>
      </w:pPr>
    </w:p>
    <w:p w14:paraId="733AC59D" w14:textId="7573D90E" w:rsidR="00A86D01" w:rsidRPr="00445EC8" w:rsidRDefault="00A86D01" w:rsidP="00DB21B1">
      <w:pPr>
        <w:pStyle w:val="p1"/>
        <w:jc w:val="center"/>
        <w:rPr>
          <w:b/>
          <w:bCs/>
          <w:sz w:val="28"/>
          <w:szCs w:val="28"/>
          <w:lang w:val="kk-KZ"/>
        </w:rPr>
      </w:pPr>
      <w:proofErr w:type="spellStart"/>
      <w:proofErr w:type="gramStart"/>
      <w:r w:rsidRPr="009F4559">
        <w:rPr>
          <w:rStyle w:val="s1"/>
          <w:b/>
          <w:bCs/>
        </w:rPr>
        <w:t>П</w:t>
      </w:r>
      <w:proofErr w:type="gramEnd"/>
      <w:r w:rsidRPr="009F4559">
        <w:rPr>
          <w:rStyle w:val="s1"/>
          <w:b/>
          <w:bCs/>
        </w:rPr>
        <w:t>әннің</w:t>
      </w:r>
      <w:proofErr w:type="spellEnd"/>
      <w:r w:rsidRPr="009F4559">
        <w:rPr>
          <w:rStyle w:val="s1"/>
          <w:b/>
          <w:bCs/>
        </w:rPr>
        <w:t xml:space="preserve"> ID:</w:t>
      </w:r>
      <w:r w:rsidR="00792288">
        <w:rPr>
          <w:rStyle w:val="s1"/>
          <w:b/>
          <w:bCs/>
          <w:lang w:val="kk-KZ"/>
        </w:rPr>
        <w:t xml:space="preserve"> </w:t>
      </w:r>
      <w:r w:rsidR="007C1DA4" w:rsidRPr="007C1DA4">
        <w:rPr>
          <w:b/>
          <w:sz w:val="28"/>
          <w:szCs w:val="28"/>
        </w:rPr>
        <w:t>29649</w:t>
      </w:r>
      <w:r w:rsidR="007C1DA4" w:rsidRPr="007C1DA4">
        <w:rPr>
          <w:sz w:val="28"/>
          <w:szCs w:val="28"/>
          <w:lang w:val="kk-KZ"/>
        </w:rPr>
        <w:t xml:space="preserve"> </w:t>
      </w:r>
      <w:r w:rsidR="00445EC8" w:rsidRPr="007C1DA4">
        <w:rPr>
          <w:b/>
          <w:sz w:val="28"/>
          <w:szCs w:val="28"/>
          <w:lang w:val="kk-KZ"/>
        </w:rPr>
        <w:t xml:space="preserve">  </w:t>
      </w:r>
    </w:p>
    <w:p w14:paraId="30BC1338" w14:textId="77777777" w:rsidR="00A86D01" w:rsidRPr="009F4559" w:rsidRDefault="00A86D01" w:rsidP="00DB21B1">
      <w:pPr>
        <w:pStyle w:val="p2"/>
        <w:spacing w:before="0" w:beforeAutospacing="0" w:after="0" w:afterAutospacing="0"/>
        <w:jc w:val="center"/>
        <w:rPr>
          <w:b/>
          <w:bCs/>
        </w:rPr>
      </w:pPr>
    </w:p>
    <w:p w14:paraId="5E7F34FB" w14:textId="77777777" w:rsidR="0051392D" w:rsidRPr="009F4559" w:rsidRDefault="00A86D01" w:rsidP="00DB21B1">
      <w:pPr>
        <w:pStyle w:val="p1"/>
        <w:spacing w:before="0" w:beforeAutospacing="0" w:after="0" w:afterAutospacing="0"/>
        <w:jc w:val="center"/>
        <w:rPr>
          <w:rStyle w:val="s1"/>
          <w:b/>
          <w:bCs/>
        </w:rPr>
      </w:pPr>
      <w:r w:rsidRPr="009F4559">
        <w:rPr>
          <w:rStyle w:val="s1"/>
          <w:b/>
          <w:bCs/>
        </w:rPr>
        <w:t>«6В03201 Журналистика»</w:t>
      </w:r>
    </w:p>
    <w:p w14:paraId="3A3A167F" w14:textId="55CAC1F2" w:rsidR="00A86D01" w:rsidRPr="009F4559" w:rsidRDefault="00A86D01" w:rsidP="00DB21B1">
      <w:pPr>
        <w:pStyle w:val="p1"/>
        <w:spacing w:before="0" w:beforeAutospacing="0" w:after="0" w:afterAutospacing="0"/>
        <w:jc w:val="center"/>
        <w:rPr>
          <w:b/>
          <w:bCs/>
        </w:rPr>
      </w:pPr>
      <w:r w:rsidRPr="009F4559">
        <w:rPr>
          <w:rStyle w:val="s2"/>
          <w:b/>
          <w:bCs/>
        </w:rPr>
        <w:t xml:space="preserve"> білім беру бағдарламасы</w:t>
      </w:r>
    </w:p>
    <w:p w14:paraId="617DE718" w14:textId="77777777" w:rsidR="00A86D01" w:rsidRPr="009F4559" w:rsidRDefault="00A86D01" w:rsidP="00DB21B1">
      <w:pPr>
        <w:pStyle w:val="p1"/>
        <w:spacing w:before="0" w:beforeAutospacing="0" w:after="0" w:afterAutospacing="0"/>
        <w:jc w:val="center"/>
        <w:rPr>
          <w:b/>
          <w:bCs/>
        </w:rPr>
      </w:pPr>
      <w:r w:rsidRPr="009F4559">
        <w:rPr>
          <w:rStyle w:val="s2"/>
          <w:b/>
          <w:bCs/>
        </w:rPr>
        <w:t>Оқыту деңгейі: бакалавр</w:t>
      </w:r>
    </w:p>
    <w:p w14:paraId="36175F35" w14:textId="15E0DF98" w:rsidR="00A86D01" w:rsidRPr="007C1DA4" w:rsidRDefault="007C1DA4" w:rsidP="00DB21B1">
      <w:pPr>
        <w:pStyle w:val="p1"/>
        <w:spacing w:before="0" w:beforeAutospacing="0" w:after="0" w:afterAutospacing="0"/>
        <w:jc w:val="center"/>
        <w:rPr>
          <w:b/>
          <w:bCs/>
          <w:lang w:val="kk-KZ"/>
        </w:rPr>
      </w:pPr>
      <w:r>
        <w:rPr>
          <w:rStyle w:val="s2"/>
          <w:b/>
          <w:bCs/>
        </w:rPr>
        <w:t xml:space="preserve">Курс – </w:t>
      </w:r>
      <w:r>
        <w:rPr>
          <w:rStyle w:val="s2"/>
          <w:b/>
          <w:bCs/>
          <w:lang w:val="kk-KZ"/>
        </w:rPr>
        <w:t>1</w:t>
      </w:r>
    </w:p>
    <w:p w14:paraId="39AC45C7" w14:textId="4D8F7359" w:rsidR="00A86D01" w:rsidRPr="007C1DA4" w:rsidRDefault="007C1DA4" w:rsidP="00DB21B1">
      <w:pPr>
        <w:pStyle w:val="p1"/>
        <w:spacing w:before="0" w:beforeAutospacing="0" w:after="0" w:afterAutospacing="0"/>
        <w:jc w:val="center"/>
        <w:rPr>
          <w:b/>
          <w:bCs/>
          <w:lang w:val="kk-KZ"/>
        </w:rPr>
      </w:pPr>
      <w:r>
        <w:rPr>
          <w:rStyle w:val="s2"/>
          <w:b/>
          <w:bCs/>
        </w:rPr>
        <w:t xml:space="preserve">Семестр – </w:t>
      </w:r>
      <w:r>
        <w:rPr>
          <w:rStyle w:val="s2"/>
          <w:b/>
          <w:bCs/>
          <w:lang w:val="kk-KZ"/>
        </w:rPr>
        <w:t>2</w:t>
      </w:r>
    </w:p>
    <w:p w14:paraId="20FDAEBF" w14:textId="1ABF6F67" w:rsidR="00A86D01" w:rsidRPr="007C1DA4" w:rsidRDefault="007C1DA4" w:rsidP="00DB21B1">
      <w:pPr>
        <w:pStyle w:val="p1"/>
        <w:spacing w:before="0" w:beforeAutospacing="0" w:after="0" w:afterAutospacing="0"/>
        <w:jc w:val="center"/>
        <w:rPr>
          <w:b/>
          <w:bCs/>
          <w:lang w:val="kk-KZ"/>
        </w:rPr>
      </w:pPr>
      <w:r>
        <w:rPr>
          <w:rStyle w:val="s2"/>
          <w:b/>
          <w:bCs/>
        </w:rPr>
        <w:t xml:space="preserve">Кредит саны – </w:t>
      </w:r>
      <w:r>
        <w:rPr>
          <w:rStyle w:val="s2"/>
          <w:b/>
          <w:bCs/>
          <w:lang w:val="kk-KZ"/>
        </w:rPr>
        <w:t>5</w:t>
      </w:r>
    </w:p>
    <w:p w14:paraId="3F25ABDB" w14:textId="77777777" w:rsidR="00A86D01" w:rsidRPr="009F4559" w:rsidRDefault="00A86D01" w:rsidP="00DB21B1">
      <w:pPr>
        <w:pStyle w:val="p2"/>
        <w:jc w:val="center"/>
        <w:rPr>
          <w:b/>
          <w:bCs/>
        </w:rPr>
      </w:pPr>
    </w:p>
    <w:p w14:paraId="2DC9715F" w14:textId="77777777" w:rsidR="0051392D" w:rsidRPr="009F4559" w:rsidRDefault="0051392D" w:rsidP="00DB21B1">
      <w:pPr>
        <w:pStyle w:val="p2"/>
        <w:jc w:val="center"/>
        <w:rPr>
          <w:b/>
          <w:bCs/>
        </w:rPr>
      </w:pPr>
    </w:p>
    <w:p w14:paraId="72BDD185" w14:textId="77777777" w:rsidR="0051392D" w:rsidRPr="009F4559" w:rsidRDefault="0051392D" w:rsidP="00DB21B1">
      <w:pPr>
        <w:pStyle w:val="p2"/>
        <w:jc w:val="center"/>
        <w:rPr>
          <w:b/>
          <w:bCs/>
        </w:rPr>
      </w:pPr>
    </w:p>
    <w:p w14:paraId="033FC960" w14:textId="77777777" w:rsidR="0051392D" w:rsidRPr="009F4559" w:rsidRDefault="0051392D" w:rsidP="00DB21B1">
      <w:pPr>
        <w:pStyle w:val="p2"/>
        <w:jc w:val="center"/>
        <w:rPr>
          <w:b/>
          <w:bCs/>
        </w:rPr>
      </w:pPr>
    </w:p>
    <w:p w14:paraId="173E7FE3" w14:textId="77777777" w:rsidR="0051392D" w:rsidRPr="009F4559" w:rsidRDefault="0051392D" w:rsidP="00DB21B1">
      <w:pPr>
        <w:pStyle w:val="p2"/>
        <w:jc w:val="center"/>
        <w:rPr>
          <w:b/>
          <w:bCs/>
        </w:rPr>
      </w:pPr>
    </w:p>
    <w:p w14:paraId="0FB4FAE4" w14:textId="77777777" w:rsidR="0051392D" w:rsidRPr="009F4559" w:rsidRDefault="0051392D" w:rsidP="00DB21B1">
      <w:pPr>
        <w:pStyle w:val="p2"/>
        <w:jc w:val="center"/>
        <w:rPr>
          <w:b/>
          <w:bCs/>
        </w:rPr>
      </w:pPr>
    </w:p>
    <w:p w14:paraId="6628243E" w14:textId="77777777" w:rsidR="0051392D" w:rsidRPr="009F4559" w:rsidRDefault="0051392D" w:rsidP="00DB21B1">
      <w:pPr>
        <w:pStyle w:val="p2"/>
        <w:jc w:val="center"/>
        <w:rPr>
          <w:b/>
          <w:bCs/>
        </w:rPr>
      </w:pPr>
    </w:p>
    <w:p w14:paraId="705C7088" w14:textId="77777777" w:rsidR="0051392D" w:rsidRPr="009F4559" w:rsidRDefault="0051392D" w:rsidP="00DB21B1">
      <w:pPr>
        <w:pStyle w:val="p2"/>
        <w:jc w:val="center"/>
        <w:rPr>
          <w:b/>
          <w:bCs/>
        </w:rPr>
      </w:pPr>
    </w:p>
    <w:p w14:paraId="6F7E9B8E" w14:textId="77777777" w:rsidR="0051392D" w:rsidRPr="009F4559" w:rsidRDefault="0051392D" w:rsidP="00DB21B1">
      <w:pPr>
        <w:pStyle w:val="p2"/>
        <w:jc w:val="center"/>
        <w:rPr>
          <w:b/>
          <w:bCs/>
        </w:rPr>
      </w:pPr>
    </w:p>
    <w:p w14:paraId="26905DF0" w14:textId="77777777" w:rsidR="0051392D" w:rsidRPr="009F4559" w:rsidRDefault="0051392D" w:rsidP="00DB21B1">
      <w:pPr>
        <w:pStyle w:val="p2"/>
        <w:jc w:val="center"/>
        <w:rPr>
          <w:b/>
          <w:bCs/>
        </w:rPr>
      </w:pPr>
    </w:p>
    <w:p w14:paraId="0C2DBD74" w14:textId="55674301" w:rsidR="00A86D01" w:rsidRDefault="00A86D01" w:rsidP="00DB21B1">
      <w:pPr>
        <w:pStyle w:val="p1"/>
        <w:jc w:val="center"/>
        <w:rPr>
          <w:rStyle w:val="s1"/>
          <w:b/>
          <w:bCs/>
          <w:lang w:val="kk-KZ"/>
        </w:rPr>
      </w:pPr>
      <w:r w:rsidRPr="009F4559">
        <w:rPr>
          <w:rStyle w:val="s1"/>
          <w:b/>
          <w:bCs/>
        </w:rPr>
        <w:t>Алматы – 202</w:t>
      </w:r>
      <w:r w:rsidR="0051392D" w:rsidRPr="009F4559">
        <w:rPr>
          <w:rStyle w:val="s1"/>
          <w:b/>
          <w:bCs/>
        </w:rPr>
        <w:t>5</w:t>
      </w:r>
    </w:p>
    <w:p w14:paraId="58C7EA35" w14:textId="77777777" w:rsidR="00950B0E" w:rsidRPr="00950B0E" w:rsidRDefault="00950B0E" w:rsidP="00DB21B1">
      <w:pPr>
        <w:pStyle w:val="p1"/>
        <w:jc w:val="center"/>
        <w:rPr>
          <w:b/>
          <w:bCs/>
          <w:lang w:val="kk-KZ"/>
        </w:rPr>
      </w:pPr>
    </w:p>
    <w:p w14:paraId="6FBB2387" w14:textId="48797078" w:rsidR="00663AAF" w:rsidRPr="004018C3" w:rsidRDefault="00663AAF" w:rsidP="001C7593">
      <w:pPr>
        <w:pStyle w:val="a7"/>
        <w:numPr>
          <w:ilvl w:val="0"/>
          <w:numId w:val="4"/>
        </w:numPr>
        <w:spacing w:after="0" w:line="240" w:lineRule="auto"/>
        <w:jc w:val="both"/>
        <w:divId w:val="2143646769"/>
        <w:rPr>
          <w:rFonts w:ascii="Times New Roman" w:hAnsi="Times New Roman" w:cs="Times New Roman"/>
          <w:b/>
          <w:bCs/>
          <w:kern w:val="0"/>
          <w14:ligatures w14:val="none"/>
        </w:rPr>
      </w:pPr>
      <w:proofErr w:type="gramStart"/>
      <w:r w:rsidRPr="004018C3">
        <w:rPr>
          <w:rFonts w:ascii="Times New Roman" w:hAnsi="Times New Roman" w:cs="Times New Roman"/>
          <w:b/>
          <w:bCs/>
          <w:kern w:val="0"/>
          <w14:ligatures w14:val="none"/>
        </w:rPr>
        <w:lastRenderedPageBreak/>
        <w:t>П</w:t>
      </w:r>
      <w:proofErr w:type="gramEnd"/>
      <w:r w:rsidRPr="004018C3">
        <w:rPr>
          <w:rFonts w:ascii="Times New Roman" w:hAnsi="Times New Roman" w:cs="Times New Roman"/>
          <w:b/>
          <w:bCs/>
          <w:kern w:val="0"/>
          <w14:ligatures w14:val="none"/>
        </w:rPr>
        <w:t>ӘННІҢ ТАҚЫРЫПТЫҚ БАҒДАРЛАМАСЫ</w:t>
      </w:r>
    </w:p>
    <w:p w14:paraId="2304CA11" w14:textId="77777777" w:rsidR="00950B0E" w:rsidRPr="00950B0E" w:rsidRDefault="00663AAF" w:rsidP="001C7593">
      <w:pPr>
        <w:ind w:firstLine="708"/>
        <w:jc w:val="both"/>
        <w:divId w:val="2143646769"/>
        <w:rPr>
          <w:rFonts w:ascii="Times New Roman" w:hAnsi="Times New Roman" w:cs="Times New Roman"/>
          <w:lang w:val="kk-KZ"/>
        </w:rPr>
      </w:pPr>
      <w:r w:rsidRPr="007C6999">
        <w:rPr>
          <w:rFonts w:ascii="Times New Roman" w:hAnsi="Times New Roman" w:cs="Times New Roman"/>
          <w:b/>
          <w:bCs/>
          <w:kern w:val="0"/>
          <w:lang w:val="kk-KZ"/>
          <w14:ligatures w14:val="none"/>
        </w:rPr>
        <w:t>Пәннің мақсаты:</w:t>
      </w:r>
      <w:r w:rsidR="002000ED" w:rsidRPr="004018C3">
        <w:rPr>
          <w:rFonts w:ascii="Times New Roman" w:hAnsi="Times New Roman" w:cs="Times New Roman"/>
          <w:b/>
          <w:bCs/>
          <w:kern w:val="0"/>
          <w:lang w:val="kk-KZ"/>
          <w14:ligatures w14:val="none"/>
        </w:rPr>
        <w:t xml:space="preserve"> </w:t>
      </w:r>
      <w:r w:rsidR="00950B0E" w:rsidRPr="00950B0E">
        <w:rPr>
          <w:rFonts w:ascii="Times New Roman" w:hAnsi="Times New Roman" w:cs="Times New Roman"/>
          <w:lang w:val="kk-KZ"/>
        </w:rPr>
        <w:t xml:space="preserve">кәсіби салада студенттердің әлеуметтік-тұлғалық құзыреттерін қалыптастыру, заманауи кәсіби тәжірибедегі халықаралық журналистиканың даму заңдылықтарын талдаумен байланысты оқу материалдарын қолдана алуы, хабар таратуды сандық жүйелендіру, журналистика саласында жаһандық медиа нарыққа деген күрестің артуы жағдайында өз мемлекетінің дамуына ықпал ету.  </w:t>
      </w:r>
    </w:p>
    <w:p w14:paraId="2486F243" w14:textId="540D7315" w:rsidR="00663AAF" w:rsidRPr="004018C3" w:rsidRDefault="007C6999" w:rsidP="00950B0E">
      <w:pPr>
        <w:spacing w:after="0" w:line="240" w:lineRule="auto"/>
        <w:ind w:firstLine="360"/>
        <w:jc w:val="both"/>
        <w:divId w:val="2143646769"/>
        <w:rPr>
          <w:rFonts w:ascii="Times New Roman" w:hAnsi="Times New Roman" w:cs="Times New Roman"/>
          <w:b/>
          <w:bCs/>
          <w:kern w:val="0"/>
          <w:lang w:val="kk-KZ"/>
          <w14:ligatures w14:val="none"/>
        </w:rPr>
      </w:pPr>
      <w:r>
        <w:rPr>
          <w:rFonts w:ascii="Times New Roman" w:hAnsi="Times New Roman" w:cs="Times New Roman"/>
          <w:b/>
          <w:bCs/>
          <w:kern w:val="0"/>
          <w:lang w:val="kk-KZ"/>
          <w14:ligatures w14:val="none"/>
        </w:rPr>
        <w:t xml:space="preserve">         </w:t>
      </w:r>
      <w:r>
        <w:rPr>
          <w:rFonts w:ascii="Times New Roman" w:hAnsi="Times New Roman" w:cs="Times New Roman"/>
          <w:b/>
          <w:bCs/>
          <w:kern w:val="0"/>
          <w:lang w:val="kk-KZ"/>
          <w14:ligatures w14:val="none"/>
        </w:rPr>
        <w:tab/>
      </w:r>
      <w:r w:rsidR="00663AAF" w:rsidRPr="004018C3">
        <w:rPr>
          <w:rFonts w:ascii="Times New Roman" w:hAnsi="Times New Roman" w:cs="Times New Roman"/>
          <w:b/>
          <w:bCs/>
          <w:kern w:val="0"/>
          <w:lang w:val="kk-KZ"/>
          <w14:ligatures w14:val="none"/>
        </w:rPr>
        <w:t>Пәнді оқытудан күтілетін нәтижелер:</w:t>
      </w:r>
    </w:p>
    <w:p w14:paraId="6808ACE9" w14:textId="7301A36B" w:rsidR="00663AAF" w:rsidRPr="006F23DF" w:rsidRDefault="00663AAF" w:rsidP="00514346">
      <w:pPr>
        <w:spacing w:after="0" w:line="240" w:lineRule="auto"/>
        <w:ind w:firstLine="708"/>
        <w:jc w:val="both"/>
        <w:divId w:val="2143646769"/>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 xml:space="preserve"> </w:t>
      </w:r>
      <w:r w:rsidR="002000ED" w:rsidRPr="004018C3">
        <w:rPr>
          <w:rFonts w:ascii="Times New Roman" w:hAnsi="Times New Roman" w:cs="Times New Roman"/>
          <w:kern w:val="0"/>
          <w:lang w:val="kk-KZ"/>
          <w14:ligatures w14:val="none"/>
        </w:rPr>
        <w:t xml:space="preserve">- </w:t>
      </w:r>
      <w:r w:rsidR="007C6999">
        <w:rPr>
          <w:rFonts w:ascii="Times New Roman" w:hAnsi="Times New Roman" w:cs="Times New Roman"/>
          <w:kern w:val="0"/>
          <w:lang w:val="kk-KZ"/>
          <w14:ligatures w14:val="none"/>
        </w:rPr>
        <w:t xml:space="preserve"> </w:t>
      </w:r>
      <w:r w:rsidR="006F23DF" w:rsidRPr="006F23DF">
        <w:rPr>
          <w:rFonts w:ascii="Times New Roman" w:hAnsi="Times New Roman" w:cs="Times New Roman"/>
          <w:lang w:val="kk-KZ"/>
        </w:rPr>
        <w:t>шет мемлекеттерде БАҚ-тың пайда болуы, құрылуы және дамуы</w:t>
      </w:r>
      <w:r w:rsidR="006F23DF" w:rsidRPr="006F23DF">
        <w:rPr>
          <w:rFonts w:ascii="Times New Roman" w:hAnsi="Times New Roman" w:cs="Times New Roman"/>
          <w:lang w:val="kk-KZ"/>
        </w:rPr>
        <w:t>ның тарихи ретроспективасын ашу</w:t>
      </w:r>
      <w:r w:rsidRPr="006F23DF">
        <w:rPr>
          <w:rFonts w:ascii="Times New Roman" w:hAnsi="Times New Roman" w:cs="Times New Roman"/>
          <w:kern w:val="0"/>
          <w:lang w:val="kk-KZ"/>
          <w14:ligatures w14:val="none"/>
        </w:rPr>
        <w:t>;</w:t>
      </w:r>
    </w:p>
    <w:p w14:paraId="2FDE45CE" w14:textId="6510B7B4" w:rsidR="00663AAF" w:rsidRPr="006F23DF" w:rsidRDefault="00663AAF" w:rsidP="00514346">
      <w:pPr>
        <w:spacing w:after="0" w:line="240" w:lineRule="auto"/>
        <w:ind w:firstLine="708"/>
        <w:jc w:val="both"/>
        <w:divId w:val="2143646769"/>
        <w:rPr>
          <w:rFonts w:ascii="Times New Roman" w:hAnsi="Times New Roman" w:cs="Times New Roman"/>
          <w:kern w:val="0"/>
          <w:lang w:val="kk-KZ"/>
          <w14:ligatures w14:val="none"/>
        </w:rPr>
      </w:pPr>
      <w:r w:rsidRPr="006F23DF">
        <w:rPr>
          <w:rFonts w:ascii="Times New Roman" w:hAnsi="Times New Roman" w:cs="Times New Roman"/>
          <w:kern w:val="0"/>
          <w:lang w:val="kk-KZ"/>
          <w14:ligatures w14:val="none"/>
        </w:rPr>
        <w:t xml:space="preserve"> </w:t>
      </w:r>
      <w:r w:rsidR="002000ED" w:rsidRPr="006F23DF">
        <w:rPr>
          <w:rFonts w:ascii="Times New Roman" w:hAnsi="Times New Roman" w:cs="Times New Roman"/>
          <w:kern w:val="0"/>
          <w:lang w:val="kk-KZ"/>
          <w14:ligatures w14:val="none"/>
        </w:rPr>
        <w:t xml:space="preserve">- </w:t>
      </w:r>
      <w:r w:rsidR="006F23DF" w:rsidRPr="006F23DF">
        <w:rPr>
          <w:rFonts w:ascii="Times New Roman" w:hAnsi="Times New Roman" w:cs="Times New Roman"/>
          <w:lang w:val="kk-KZ"/>
        </w:rPr>
        <w:t>студенттер санасында шет мемлекеттердегі баспасөз, телевидение, радио, интернеттің даму заңдылықт</w:t>
      </w:r>
      <w:r w:rsidR="006F23DF" w:rsidRPr="006F23DF">
        <w:rPr>
          <w:rFonts w:ascii="Times New Roman" w:hAnsi="Times New Roman" w:cs="Times New Roman"/>
          <w:lang w:val="kk-KZ"/>
        </w:rPr>
        <w:t>ары туралы түсінік қалыптастыру</w:t>
      </w:r>
      <w:r w:rsidRPr="006F23DF">
        <w:rPr>
          <w:rFonts w:ascii="Times New Roman" w:hAnsi="Times New Roman" w:cs="Times New Roman"/>
          <w:kern w:val="0"/>
          <w:lang w:val="kk-KZ"/>
          <w14:ligatures w14:val="none"/>
        </w:rPr>
        <w:t>;</w:t>
      </w:r>
    </w:p>
    <w:p w14:paraId="7D28BD88" w14:textId="46D0FAAE" w:rsidR="00663AAF" w:rsidRPr="006F23DF" w:rsidRDefault="002000ED" w:rsidP="00514346">
      <w:pPr>
        <w:spacing w:after="0" w:line="240" w:lineRule="auto"/>
        <w:ind w:firstLine="708"/>
        <w:jc w:val="both"/>
        <w:divId w:val="2143646769"/>
        <w:rPr>
          <w:rFonts w:ascii="Times New Roman" w:hAnsi="Times New Roman" w:cs="Times New Roman"/>
          <w:kern w:val="0"/>
          <w:lang w:val="kk-KZ"/>
          <w14:ligatures w14:val="none"/>
        </w:rPr>
      </w:pPr>
      <w:r w:rsidRPr="006F23DF">
        <w:rPr>
          <w:rFonts w:ascii="Times New Roman" w:hAnsi="Times New Roman" w:cs="Times New Roman"/>
          <w:kern w:val="0"/>
          <w:lang w:val="kk-KZ"/>
          <w14:ligatures w14:val="none"/>
        </w:rPr>
        <w:t xml:space="preserve">- </w:t>
      </w:r>
      <w:r w:rsidR="006F23DF" w:rsidRPr="006F23DF">
        <w:rPr>
          <w:rFonts w:ascii="Times New Roman" w:hAnsi="Times New Roman" w:cs="Times New Roman"/>
          <w:lang w:val="kk-KZ"/>
        </w:rPr>
        <w:t>баспасөз, телевидение, радионың шетелдік үлгілерінің типологиялық құрылы</w:t>
      </w:r>
      <w:r w:rsidR="006F23DF" w:rsidRPr="006F23DF">
        <w:rPr>
          <w:rFonts w:ascii="Times New Roman" w:hAnsi="Times New Roman" w:cs="Times New Roman"/>
          <w:lang w:val="kk-KZ"/>
        </w:rPr>
        <w:t>мдарының ерекшеліктерін көрсету</w:t>
      </w:r>
      <w:r w:rsidR="00663AAF" w:rsidRPr="006F23DF">
        <w:rPr>
          <w:rFonts w:ascii="Times New Roman" w:hAnsi="Times New Roman" w:cs="Times New Roman"/>
          <w:kern w:val="0"/>
          <w:lang w:val="kk-KZ"/>
          <w14:ligatures w14:val="none"/>
        </w:rPr>
        <w:t>;</w:t>
      </w:r>
    </w:p>
    <w:p w14:paraId="0AD583F5" w14:textId="77777777" w:rsidR="006F23DF" w:rsidRPr="006F23DF" w:rsidRDefault="002000ED" w:rsidP="00514346">
      <w:pPr>
        <w:spacing w:after="0" w:line="240" w:lineRule="auto"/>
        <w:ind w:firstLine="708"/>
        <w:jc w:val="both"/>
        <w:divId w:val="2143646769"/>
        <w:rPr>
          <w:rFonts w:ascii="Times New Roman" w:hAnsi="Times New Roman" w:cs="Times New Roman"/>
          <w:lang w:val="kk-KZ"/>
        </w:rPr>
      </w:pPr>
      <w:r w:rsidRPr="006F23DF">
        <w:rPr>
          <w:rFonts w:ascii="Times New Roman" w:hAnsi="Times New Roman" w:cs="Times New Roman"/>
          <w:kern w:val="0"/>
          <w:lang w:val="kk-KZ"/>
          <w14:ligatures w14:val="none"/>
        </w:rPr>
        <w:t xml:space="preserve">- </w:t>
      </w:r>
      <w:r w:rsidR="006F23DF" w:rsidRPr="006F23DF">
        <w:rPr>
          <w:rFonts w:ascii="Times New Roman" w:hAnsi="Times New Roman" w:cs="Times New Roman"/>
          <w:lang w:val="kk-KZ"/>
        </w:rPr>
        <w:t xml:space="preserve">отандық медиа индустрия жетістіктерімен салыстыру үшін шет елдердің журналистік тәжірибесімен таныстыру; </w:t>
      </w:r>
    </w:p>
    <w:p w14:paraId="416E69A5" w14:textId="3409A7C2" w:rsidR="006F23DF" w:rsidRPr="004018C3" w:rsidRDefault="00663AAF" w:rsidP="006F23DF">
      <w:pPr>
        <w:spacing w:after="0" w:line="240" w:lineRule="auto"/>
        <w:ind w:firstLine="708"/>
        <w:jc w:val="both"/>
        <w:divId w:val="2143646769"/>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 xml:space="preserve"> </w:t>
      </w:r>
    </w:p>
    <w:p w14:paraId="60195F52" w14:textId="486F19D6" w:rsidR="00663AAF" w:rsidRPr="004018C3" w:rsidRDefault="00663AAF" w:rsidP="007C6999">
      <w:pPr>
        <w:spacing w:before="100" w:beforeAutospacing="1" w:after="100" w:afterAutospacing="1" w:line="240" w:lineRule="auto"/>
        <w:ind w:firstLine="708"/>
        <w:jc w:val="both"/>
        <w:divId w:val="2143646769"/>
        <w:rPr>
          <w:rFonts w:ascii="Times New Roman" w:hAnsi="Times New Roman" w:cs="Times New Roman"/>
          <w:b/>
          <w:bCs/>
          <w:kern w:val="0"/>
          <w:lang w:val="kk-KZ"/>
          <w14:ligatures w14:val="none"/>
        </w:rPr>
      </w:pPr>
      <w:r w:rsidRPr="004018C3">
        <w:rPr>
          <w:rFonts w:ascii="Times New Roman" w:hAnsi="Times New Roman" w:cs="Times New Roman"/>
          <w:b/>
          <w:bCs/>
          <w:kern w:val="0"/>
          <w:lang w:val="kk-KZ"/>
          <w14:ligatures w14:val="none"/>
        </w:rPr>
        <w:t>Пән бойынша оқытылатын негізгі тақырыптар:</w:t>
      </w:r>
    </w:p>
    <w:p w14:paraId="52FEC2A3" w14:textId="77777777" w:rsidR="0076797B" w:rsidRPr="002E6AF8" w:rsidRDefault="00663AAF" w:rsidP="0076797B">
      <w:pPr>
        <w:spacing w:before="100" w:beforeAutospacing="1" w:after="100" w:afterAutospacing="1" w:line="240" w:lineRule="auto"/>
        <w:jc w:val="both"/>
        <w:divId w:val="2143646769"/>
        <w:rPr>
          <w:rFonts w:ascii="Times New Roman" w:hAnsi="Times New Roman" w:cs="Times New Roman"/>
          <w:kern w:val="0"/>
          <w:lang w:val="kk-KZ"/>
          <w14:ligatures w14:val="none"/>
        </w:rPr>
      </w:pPr>
      <w:r w:rsidRPr="004018C3">
        <w:rPr>
          <w:rFonts w:ascii="Times New Roman" w:hAnsi="Times New Roman" w:cs="Times New Roman"/>
          <w:b/>
          <w:bCs/>
          <w:kern w:val="0"/>
          <w14:ligatures w14:val="none"/>
        </w:rPr>
        <w:t xml:space="preserve">Модуль 1. </w:t>
      </w:r>
      <w:r w:rsidR="0076797B" w:rsidRPr="002E6AF8">
        <w:rPr>
          <w:rFonts w:ascii="Times New Roman" w:hAnsi="Times New Roman" w:cs="Times New Roman"/>
          <w:b/>
          <w:color w:val="000000" w:themeColor="text1"/>
          <w:lang w:val="kk-KZ"/>
        </w:rPr>
        <w:t>Еуропа елдерінің баспасөзі</w:t>
      </w:r>
      <w:r w:rsidR="0076797B" w:rsidRPr="002E6AF8">
        <w:rPr>
          <w:rFonts w:ascii="Times New Roman" w:hAnsi="Times New Roman" w:cs="Times New Roman"/>
          <w:kern w:val="0"/>
          <w14:ligatures w14:val="none"/>
        </w:rPr>
        <w:t xml:space="preserve"> </w:t>
      </w:r>
      <w:bookmarkStart w:id="0" w:name="_GoBack"/>
      <w:bookmarkEnd w:id="0"/>
    </w:p>
    <w:p w14:paraId="4019AE0E" w14:textId="548570EE" w:rsidR="00663AAF" w:rsidRPr="0076797B" w:rsidRDefault="0076797B" w:rsidP="0076797B">
      <w:pPr>
        <w:spacing w:after="0" w:line="240" w:lineRule="auto"/>
        <w:jc w:val="both"/>
        <w:divId w:val="2143646769"/>
        <w:rPr>
          <w:rFonts w:ascii="Times New Roman" w:hAnsi="Times New Roman" w:cs="Times New Roman"/>
          <w:kern w:val="0"/>
          <w14:ligatures w14:val="none"/>
        </w:rPr>
      </w:pPr>
      <w:r>
        <w:rPr>
          <w:rFonts w:ascii="Times New Roman" w:hAnsi="Times New Roman" w:cs="Times New Roman"/>
          <w:kern w:val="0"/>
          <w14:ligatures w14:val="none"/>
        </w:rPr>
        <w:t>1</w:t>
      </w:r>
      <w:r w:rsidRPr="0076797B">
        <w:rPr>
          <w:rFonts w:ascii="Times New Roman" w:hAnsi="Times New Roman" w:cs="Times New Roman"/>
          <w:kern w:val="0"/>
          <w14:ligatures w14:val="none"/>
        </w:rPr>
        <w:t xml:space="preserve">. </w:t>
      </w:r>
      <w:r w:rsidRPr="0076797B">
        <w:rPr>
          <w:rFonts w:ascii="Times New Roman" w:hAnsi="Times New Roman" w:cs="Times New Roman"/>
          <w:lang w:val="kk-KZ"/>
        </w:rPr>
        <w:t>Журналистика дамуындағы әлемдік үрдістер</w:t>
      </w:r>
      <w:r w:rsidR="00663AAF" w:rsidRPr="0076797B">
        <w:rPr>
          <w:rFonts w:ascii="Times New Roman" w:hAnsi="Times New Roman" w:cs="Times New Roman"/>
          <w:kern w:val="0"/>
          <w14:ligatures w14:val="none"/>
        </w:rPr>
        <w:t>.</w:t>
      </w:r>
    </w:p>
    <w:p w14:paraId="343726FA" w14:textId="6ED37066" w:rsidR="00663AAF" w:rsidRPr="0076797B" w:rsidRDefault="0076797B" w:rsidP="0076797B">
      <w:pPr>
        <w:spacing w:after="0" w:line="240" w:lineRule="auto"/>
        <w:jc w:val="both"/>
        <w:divId w:val="2143646769"/>
        <w:rPr>
          <w:rFonts w:ascii="Times New Roman" w:hAnsi="Times New Roman" w:cs="Times New Roman"/>
          <w:kern w:val="0"/>
          <w14:ligatures w14:val="none"/>
        </w:rPr>
      </w:pPr>
      <w:r w:rsidRPr="0076797B">
        <w:rPr>
          <w:rFonts w:ascii="Times New Roman" w:hAnsi="Times New Roman" w:cs="Times New Roman"/>
          <w:kern w:val="0"/>
          <w14:ligatures w14:val="none"/>
        </w:rPr>
        <w:t xml:space="preserve">2. </w:t>
      </w:r>
      <w:r w:rsidRPr="0076797B">
        <w:rPr>
          <w:rFonts w:ascii="Times New Roman" w:hAnsi="Times New Roman" w:cs="Times New Roman"/>
          <w:lang w:val="kk-KZ"/>
        </w:rPr>
        <w:t>Журналистика дамуындағы әлемдік үрдістер</w:t>
      </w:r>
      <w:r w:rsidR="00663AAF" w:rsidRPr="0076797B">
        <w:rPr>
          <w:rFonts w:ascii="Times New Roman" w:hAnsi="Times New Roman" w:cs="Times New Roman"/>
          <w:kern w:val="0"/>
          <w14:ligatures w14:val="none"/>
        </w:rPr>
        <w:t>.</w:t>
      </w:r>
    </w:p>
    <w:p w14:paraId="42DF2122" w14:textId="0A1AF1EC" w:rsidR="00663AAF" w:rsidRPr="0076797B" w:rsidRDefault="0076797B" w:rsidP="00DB21B1">
      <w:pPr>
        <w:spacing w:after="0" w:line="240" w:lineRule="auto"/>
        <w:jc w:val="both"/>
        <w:divId w:val="2143646769"/>
        <w:rPr>
          <w:rFonts w:ascii="Times New Roman" w:hAnsi="Times New Roman" w:cs="Times New Roman"/>
          <w:kern w:val="0"/>
          <w14:ligatures w14:val="none"/>
        </w:rPr>
      </w:pPr>
      <w:r w:rsidRPr="0076797B">
        <w:rPr>
          <w:rFonts w:ascii="Times New Roman" w:hAnsi="Times New Roman" w:cs="Times New Roman"/>
          <w:kern w:val="0"/>
          <w14:ligatures w14:val="none"/>
        </w:rPr>
        <w:t xml:space="preserve">3. </w:t>
      </w:r>
      <w:r w:rsidRPr="0076797B">
        <w:rPr>
          <w:rFonts w:ascii="Times New Roman" w:hAnsi="Times New Roman" w:cs="Times New Roman"/>
          <w:lang w:val="kk-KZ"/>
        </w:rPr>
        <w:t>Шетел ақпарат өндірісінің экономикасы</w:t>
      </w:r>
      <w:r w:rsidR="00663AAF" w:rsidRPr="0076797B">
        <w:rPr>
          <w:rFonts w:ascii="Times New Roman" w:hAnsi="Times New Roman" w:cs="Times New Roman"/>
          <w:kern w:val="0"/>
          <w14:ligatures w14:val="none"/>
        </w:rPr>
        <w:t>.</w:t>
      </w:r>
    </w:p>
    <w:p w14:paraId="006DDD55" w14:textId="77777777" w:rsidR="0076797B" w:rsidRPr="0076797B" w:rsidRDefault="0076797B" w:rsidP="0076797B">
      <w:pPr>
        <w:divId w:val="2143646769"/>
        <w:rPr>
          <w:rFonts w:ascii="Times New Roman" w:hAnsi="Times New Roman" w:cs="Times New Roman"/>
          <w:color w:val="000000"/>
          <w:lang w:val="kk-KZ"/>
        </w:rPr>
      </w:pPr>
      <w:r w:rsidRPr="0076797B">
        <w:rPr>
          <w:rFonts w:ascii="Times New Roman" w:hAnsi="Times New Roman" w:cs="Times New Roman"/>
          <w:kern w:val="0"/>
          <w14:ligatures w14:val="none"/>
        </w:rPr>
        <w:t xml:space="preserve">4. </w:t>
      </w:r>
      <w:r w:rsidRPr="0076797B">
        <w:rPr>
          <w:rFonts w:ascii="Times New Roman" w:hAnsi="Times New Roman" w:cs="Times New Roman"/>
          <w:bCs/>
          <w:lang w:val="kk-KZ"/>
        </w:rPr>
        <w:t>Батыстық басылымдардың жарнамалық сипатын анықтау.</w:t>
      </w:r>
    </w:p>
    <w:p w14:paraId="39F8A494" w14:textId="0308DEEA" w:rsidR="0076797B" w:rsidRPr="0076797B" w:rsidRDefault="0076797B" w:rsidP="0076797B">
      <w:pPr>
        <w:spacing w:after="0" w:line="240" w:lineRule="auto"/>
        <w:jc w:val="both"/>
        <w:divId w:val="2143646769"/>
        <w:rPr>
          <w:rFonts w:ascii="Times New Roman" w:hAnsi="Times New Roman" w:cs="Times New Roman"/>
          <w:kern w:val="0"/>
          <w:lang w:val="kk-KZ"/>
          <w14:ligatures w14:val="none"/>
        </w:rPr>
      </w:pPr>
      <w:r w:rsidRPr="0076797B">
        <w:rPr>
          <w:rFonts w:ascii="Times New Roman" w:hAnsi="Times New Roman" w:cs="Times New Roman"/>
          <w:kern w:val="0"/>
          <w:lang w:val="kk-KZ"/>
          <w14:ligatures w14:val="none"/>
        </w:rPr>
        <w:t xml:space="preserve"> </w:t>
      </w:r>
    </w:p>
    <w:p w14:paraId="5CC2895A" w14:textId="63DB785B" w:rsidR="002000ED" w:rsidRPr="006A184D" w:rsidRDefault="00663AAF" w:rsidP="00DB21B1">
      <w:pPr>
        <w:spacing w:before="100" w:beforeAutospacing="1" w:after="100" w:afterAutospacing="1" w:line="240" w:lineRule="auto"/>
        <w:jc w:val="both"/>
        <w:divId w:val="2143646769"/>
        <w:rPr>
          <w:rFonts w:ascii="Times New Roman" w:hAnsi="Times New Roman" w:cs="Times New Roman"/>
          <w:b/>
          <w:bCs/>
          <w:kern w:val="0"/>
          <w:lang w:val="kk-KZ"/>
          <w14:ligatures w14:val="none"/>
        </w:rPr>
      </w:pPr>
      <w:r w:rsidRPr="004018C3">
        <w:rPr>
          <w:rFonts w:ascii="Times New Roman" w:hAnsi="Times New Roman" w:cs="Times New Roman"/>
          <w:b/>
          <w:bCs/>
          <w:kern w:val="0"/>
          <w14:ligatures w14:val="none"/>
        </w:rPr>
        <w:t>Модуль 2</w:t>
      </w:r>
      <w:r w:rsidR="006A184D">
        <w:rPr>
          <w:rFonts w:ascii="Times New Roman" w:hAnsi="Times New Roman" w:cs="Times New Roman"/>
          <w:b/>
          <w:bCs/>
          <w:kern w:val="0"/>
          <w14:ligatures w14:val="none"/>
        </w:rPr>
        <w:t xml:space="preserve">. </w:t>
      </w:r>
      <w:r w:rsidR="006A184D" w:rsidRPr="006A184D">
        <w:rPr>
          <w:rFonts w:ascii="Times New Roman" w:hAnsi="Times New Roman" w:cs="Times New Roman"/>
          <w:b/>
          <w:color w:val="000000" w:themeColor="text1"/>
          <w:lang w:val="kk-KZ"/>
        </w:rPr>
        <w:t>Франция және Германия баспасөзі</w:t>
      </w:r>
    </w:p>
    <w:p w14:paraId="357EF33F" w14:textId="356BBC28" w:rsidR="00663AAF" w:rsidRPr="003F4265" w:rsidRDefault="00AD3D9E" w:rsidP="00DB21B1">
      <w:pPr>
        <w:spacing w:after="0" w:line="240" w:lineRule="auto"/>
        <w:jc w:val="both"/>
        <w:divId w:val="2143646769"/>
        <w:rPr>
          <w:rFonts w:ascii="Times New Roman" w:hAnsi="Times New Roman" w:cs="Times New Roman"/>
          <w:kern w:val="0"/>
          <w14:ligatures w14:val="none"/>
        </w:rPr>
      </w:pPr>
      <w:r>
        <w:rPr>
          <w:rFonts w:ascii="Times New Roman" w:hAnsi="Times New Roman" w:cs="Times New Roman"/>
          <w:kern w:val="0"/>
          <w14:ligatures w14:val="none"/>
        </w:rPr>
        <w:t xml:space="preserve">1. </w:t>
      </w:r>
      <w:r w:rsidRPr="003F4265">
        <w:rPr>
          <w:rFonts w:ascii="Times New Roman" w:hAnsi="Times New Roman" w:cs="Times New Roman"/>
          <w:bCs/>
          <w:lang w:val="kk-KZ"/>
        </w:rPr>
        <w:t>Франция баспасөзінің тарихы</w:t>
      </w:r>
      <w:r w:rsidRPr="003F4265">
        <w:rPr>
          <w:rFonts w:ascii="Times New Roman" w:hAnsi="Times New Roman" w:cs="Times New Roman"/>
          <w:lang w:val="kk-KZ"/>
        </w:rPr>
        <w:t>.</w:t>
      </w:r>
      <w:r w:rsidR="00663AAF" w:rsidRPr="003F4265">
        <w:rPr>
          <w:rFonts w:ascii="Times New Roman" w:hAnsi="Times New Roman" w:cs="Times New Roman"/>
          <w:kern w:val="0"/>
          <w14:ligatures w14:val="none"/>
        </w:rPr>
        <w:t>.</w:t>
      </w:r>
    </w:p>
    <w:p w14:paraId="624685BC" w14:textId="395C73EC" w:rsidR="00663AAF" w:rsidRPr="003F4265" w:rsidRDefault="00AD3D9E" w:rsidP="00DB21B1">
      <w:pPr>
        <w:spacing w:after="0" w:line="240" w:lineRule="auto"/>
        <w:jc w:val="both"/>
        <w:divId w:val="2143646769"/>
        <w:rPr>
          <w:rFonts w:ascii="Times New Roman" w:hAnsi="Times New Roman" w:cs="Times New Roman"/>
          <w:kern w:val="0"/>
          <w14:ligatures w14:val="none"/>
        </w:rPr>
      </w:pPr>
      <w:r w:rsidRPr="003F4265">
        <w:rPr>
          <w:rFonts w:ascii="Times New Roman" w:hAnsi="Times New Roman" w:cs="Times New Roman"/>
          <w:kern w:val="0"/>
          <w14:ligatures w14:val="none"/>
        </w:rPr>
        <w:t xml:space="preserve">2. </w:t>
      </w:r>
      <w:r w:rsidRPr="003F4265">
        <w:rPr>
          <w:rFonts w:ascii="Times New Roman" w:hAnsi="Times New Roman" w:cs="Times New Roman"/>
          <w:bCs/>
          <w:lang w:val="kk-KZ"/>
        </w:rPr>
        <w:t>Франция баспасөзінің тарихы</w:t>
      </w:r>
      <w:r w:rsidRPr="003F4265">
        <w:rPr>
          <w:rFonts w:ascii="Times New Roman" w:hAnsi="Times New Roman" w:cs="Times New Roman"/>
          <w:lang w:val="kk-KZ"/>
        </w:rPr>
        <w:t>н баяндау.</w:t>
      </w:r>
      <w:r w:rsidR="00663AAF" w:rsidRPr="003F4265">
        <w:rPr>
          <w:rFonts w:ascii="Times New Roman" w:hAnsi="Times New Roman" w:cs="Times New Roman"/>
          <w:kern w:val="0"/>
          <w14:ligatures w14:val="none"/>
        </w:rPr>
        <w:t>.</w:t>
      </w:r>
    </w:p>
    <w:p w14:paraId="468572EF" w14:textId="2971C9C8" w:rsidR="00663AAF" w:rsidRPr="003F4265" w:rsidRDefault="00663AAF" w:rsidP="00DB21B1">
      <w:pPr>
        <w:spacing w:after="0" w:line="240" w:lineRule="auto"/>
        <w:jc w:val="both"/>
        <w:divId w:val="2143646769"/>
        <w:rPr>
          <w:rFonts w:ascii="Times New Roman" w:hAnsi="Times New Roman" w:cs="Times New Roman"/>
          <w:kern w:val="0"/>
          <w14:ligatures w14:val="none"/>
        </w:rPr>
      </w:pPr>
      <w:r w:rsidRPr="003F4265">
        <w:rPr>
          <w:rFonts w:ascii="Times New Roman" w:hAnsi="Times New Roman" w:cs="Times New Roman"/>
          <w:kern w:val="0"/>
          <w14:ligatures w14:val="none"/>
        </w:rPr>
        <w:t>3</w:t>
      </w:r>
      <w:r w:rsidR="00AD3D9E" w:rsidRPr="003F4265">
        <w:rPr>
          <w:rFonts w:ascii="Times New Roman" w:hAnsi="Times New Roman" w:cs="Times New Roman"/>
          <w:kern w:val="0"/>
          <w14:ligatures w14:val="none"/>
        </w:rPr>
        <w:t xml:space="preserve">. </w:t>
      </w:r>
      <w:r w:rsidR="00AD3D9E" w:rsidRPr="003F4265">
        <w:rPr>
          <w:rFonts w:ascii="Times New Roman" w:hAnsi="Times New Roman" w:cs="Times New Roman"/>
          <w:lang w:val="kk-KZ"/>
        </w:rPr>
        <w:t>Германия баспасөзі.</w:t>
      </w:r>
      <w:r w:rsidRPr="003F4265">
        <w:rPr>
          <w:rFonts w:ascii="Times New Roman" w:hAnsi="Times New Roman" w:cs="Times New Roman"/>
          <w:kern w:val="0"/>
          <w14:ligatures w14:val="none"/>
        </w:rPr>
        <w:t>.</w:t>
      </w:r>
    </w:p>
    <w:p w14:paraId="08971B69" w14:textId="3731D4DC" w:rsidR="00663AAF" w:rsidRPr="003F4265" w:rsidRDefault="00663AAF" w:rsidP="00DB21B1">
      <w:pPr>
        <w:spacing w:after="0" w:line="240" w:lineRule="auto"/>
        <w:jc w:val="both"/>
        <w:divId w:val="2143646769"/>
        <w:rPr>
          <w:rFonts w:ascii="Times New Roman" w:hAnsi="Times New Roman" w:cs="Times New Roman"/>
          <w:kern w:val="0"/>
          <w14:ligatures w14:val="none"/>
        </w:rPr>
      </w:pPr>
      <w:r w:rsidRPr="003F4265">
        <w:rPr>
          <w:rFonts w:ascii="Times New Roman" w:hAnsi="Times New Roman" w:cs="Times New Roman"/>
          <w:kern w:val="0"/>
          <w14:ligatures w14:val="none"/>
        </w:rPr>
        <w:t xml:space="preserve">4. </w:t>
      </w:r>
      <w:r w:rsidR="00AD3D9E" w:rsidRPr="003F4265">
        <w:rPr>
          <w:rFonts w:ascii="Times New Roman" w:hAnsi="Times New Roman" w:cs="Times New Roman"/>
          <w:lang w:val="kk-KZ"/>
        </w:rPr>
        <w:t>Германия басылымдарының ерекшеліктерін ашу.</w:t>
      </w:r>
      <w:r w:rsidRPr="003F4265">
        <w:rPr>
          <w:rFonts w:ascii="Times New Roman" w:hAnsi="Times New Roman" w:cs="Times New Roman"/>
          <w:kern w:val="0"/>
          <w14:ligatures w14:val="none"/>
        </w:rPr>
        <w:t>.</w:t>
      </w:r>
    </w:p>
    <w:p w14:paraId="3C5BC484" w14:textId="1228AEAA" w:rsidR="00AD3D9E" w:rsidRPr="00AD3D9E" w:rsidRDefault="00AD3D9E" w:rsidP="00AD3D9E">
      <w:pPr>
        <w:spacing w:after="0" w:line="240" w:lineRule="auto"/>
        <w:jc w:val="both"/>
        <w:divId w:val="2143646769"/>
        <w:rPr>
          <w:rFonts w:ascii="Times New Roman" w:hAnsi="Times New Roman" w:cs="Times New Roman"/>
          <w:kern w:val="0"/>
          <w:lang w:val="kk-KZ"/>
          <w14:ligatures w14:val="none"/>
        </w:rPr>
      </w:pPr>
    </w:p>
    <w:p w14:paraId="3237A52C" w14:textId="45C89F1D" w:rsidR="00663AAF" w:rsidRPr="000A0FF7" w:rsidRDefault="00663AAF" w:rsidP="00DB21B1">
      <w:pPr>
        <w:spacing w:before="100" w:beforeAutospacing="1" w:after="100" w:afterAutospacing="1" w:line="240" w:lineRule="auto"/>
        <w:jc w:val="both"/>
        <w:divId w:val="2143646769"/>
        <w:rPr>
          <w:rFonts w:ascii="Times New Roman" w:hAnsi="Times New Roman" w:cs="Times New Roman"/>
          <w:b/>
          <w:bCs/>
          <w:kern w:val="0"/>
          <w:lang w:val="kk-KZ"/>
          <w14:ligatures w14:val="none"/>
        </w:rPr>
      </w:pPr>
      <w:r w:rsidRPr="004018C3">
        <w:rPr>
          <w:rFonts w:ascii="Times New Roman" w:hAnsi="Times New Roman" w:cs="Times New Roman"/>
          <w:b/>
          <w:bCs/>
          <w:kern w:val="0"/>
          <w:lang w:val="kk-KZ"/>
          <w14:ligatures w14:val="none"/>
        </w:rPr>
        <w:t>Модуль 3.</w:t>
      </w:r>
      <w:r w:rsidR="000A0FF7">
        <w:rPr>
          <w:rFonts w:ascii="Times New Roman" w:hAnsi="Times New Roman" w:cs="Times New Roman"/>
          <w:b/>
          <w:bCs/>
          <w:kern w:val="0"/>
          <w:lang w:val="kk-KZ"/>
          <w14:ligatures w14:val="none"/>
        </w:rPr>
        <w:t xml:space="preserve"> </w:t>
      </w:r>
      <w:r w:rsidR="000A0FF7" w:rsidRPr="000A0FF7">
        <w:rPr>
          <w:rFonts w:ascii="Times New Roman" w:hAnsi="Times New Roman" w:cs="Times New Roman"/>
          <w:b/>
          <w:color w:val="000000" w:themeColor="text1"/>
          <w:lang w:val="kk-KZ"/>
        </w:rPr>
        <w:t>Еуропа, Азия және Африка елдерінің баспасөзі</w:t>
      </w:r>
    </w:p>
    <w:p w14:paraId="1BC84AB3" w14:textId="78A8F835" w:rsidR="00663AAF" w:rsidRPr="0082604F" w:rsidRDefault="00C43CFE" w:rsidP="00DB21B1">
      <w:pPr>
        <w:spacing w:after="0" w:line="240" w:lineRule="auto"/>
        <w:jc w:val="both"/>
        <w:divId w:val="2143646769"/>
        <w:rPr>
          <w:rFonts w:ascii="Times New Roman" w:hAnsi="Times New Roman" w:cs="Times New Roman"/>
          <w:kern w:val="0"/>
          <w:lang w:val="kk-KZ"/>
          <w14:ligatures w14:val="none"/>
        </w:rPr>
      </w:pPr>
      <w:r>
        <w:rPr>
          <w:rFonts w:ascii="Times New Roman" w:hAnsi="Times New Roman" w:cs="Times New Roman"/>
          <w:kern w:val="0"/>
          <w:lang w:val="kk-KZ"/>
          <w14:ligatures w14:val="none"/>
        </w:rPr>
        <w:t xml:space="preserve">1. </w:t>
      </w:r>
      <w:r w:rsidRPr="0082604F">
        <w:rPr>
          <w:rFonts w:ascii="Times New Roman" w:hAnsi="Times New Roman" w:cs="Times New Roman"/>
          <w:lang w:val="kk-KZ"/>
        </w:rPr>
        <w:t>Канада журналдарының бағыттары</w:t>
      </w:r>
      <w:r w:rsidR="00663AAF" w:rsidRPr="0082604F">
        <w:rPr>
          <w:rFonts w:ascii="Times New Roman" w:hAnsi="Times New Roman" w:cs="Times New Roman"/>
          <w:kern w:val="0"/>
          <w:lang w:val="kk-KZ"/>
          <w14:ligatures w14:val="none"/>
        </w:rPr>
        <w:t>.</w:t>
      </w:r>
    </w:p>
    <w:p w14:paraId="6DE673F7" w14:textId="4B544520" w:rsidR="00663AAF" w:rsidRPr="0082604F" w:rsidRDefault="00663AAF" w:rsidP="00DB21B1">
      <w:pPr>
        <w:spacing w:after="0" w:line="240" w:lineRule="auto"/>
        <w:jc w:val="both"/>
        <w:divId w:val="2143646769"/>
        <w:rPr>
          <w:rFonts w:ascii="Times New Roman" w:hAnsi="Times New Roman" w:cs="Times New Roman"/>
          <w:kern w:val="0"/>
          <w:lang w:val="kk-KZ"/>
          <w14:ligatures w14:val="none"/>
        </w:rPr>
      </w:pPr>
      <w:r w:rsidRPr="0082604F">
        <w:rPr>
          <w:rFonts w:ascii="Times New Roman" w:hAnsi="Times New Roman" w:cs="Times New Roman"/>
          <w:kern w:val="0"/>
          <w:lang w:val="kk-KZ"/>
          <w14:ligatures w14:val="none"/>
        </w:rPr>
        <w:t>2</w:t>
      </w:r>
      <w:r w:rsidR="0082604F" w:rsidRPr="0082604F">
        <w:rPr>
          <w:rFonts w:ascii="Times New Roman" w:hAnsi="Times New Roman" w:cs="Times New Roman"/>
          <w:kern w:val="0"/>
          <w:lang w:val="kk-KZ"/>
          <w14:ligatures w14:val="none"/>
        </w:rPr>
        <w:t xml:space="preserve">. </w:t>
      </w:r>
      <w:r w:rsidR="0082604F" w:rsidRPr="0082604F">
        <w:rPr>
          <w:rFonts w:ascii="Times New Roman" w:hAnsi="Times New Roman" w:cs="Times New Roman"/>
          <w:lang w:val="kk-KZ"/>
        </w:rPr>
        <w:t>Азаттық радиосының тарихы</w:t>
      </w:r>
      <w:r w:rsidRPr="0082604F">
        <w:rPr>
          <w:rFonts w:ascii="Times New Roman" w:hAnsi="Times New Roman" w:cs="Times New Roman"/>
          <w:kern w:val="0"/>
          <w:lang w:val="kk-KZ"/>
          <w14:ligatures w14:val="none"/>
        </w:rPr>
        <w:t>.</w:t>
      </w:r>
    </w:p>
    <w:p w14:paraId="3CFBBAC0" w14:textId="2F1A2514" w:rsidR="00663AAF" w:rsidRPr="0082604F" w:rsidRDefault="0082604F" w:rsidP="00DB21B1">
      <w:pPr>
        <w:spacing w:after="0" w:line="240" w:lineRule="auto"/>
        <w:jc w:val="both"/>
        <w:divId w:val="2143646769"/>
        <w:rPr>
          <w:rFonts w:ascii="Times New Roman" w:hAnsi="Times New Roman" w:cs="Times New Roman"/>
          <w:kern w:val="0"/>
          <w:lang w:val="kk-KZ"/>
          <w14:ligatures w14:val="none"/>
        </w:rPr>
      </w:pPr>
      <w:r w:rsidRPr="0082604F">
        <w:rPr>
          <w:rFonts w:ascii="Times New Roman" w:hAnsi="Times New Roman" w:cs="Times New Roman"/>
          <w:kern w:val="0"/>
          <w:lang w:val="kk-KZ"/>
          <w14:ligatures w14:val="none"/>
        </w:rPr>
        <w:t xml:space="preserve">3. </w:t>
      </w:r>
      <w:r w:rsidRPr="0082604F">
        <w:rPr>
          <w:rFonts w:ascii="Times New Roman" w:hAnsi="Times New Roman" w:cs="Times New Roman"/>
          <w:lang w:val="kk-KZ"/>
        </w:rPr>
        <w:t>Түркия журналистикасының тарихы</w:t>
      </w:r>
      <w:r w:rsidR="00663AAF" w:rsidRPr="0082604F">
        <w:rPr>
          <w:rFonts w:ascii="Times New Roman" w:hAnsi="Times New Roman" w:cs="Times New Roman"/>
          <w:kern w:val="0"/>
          <w:lang w:val="kk-KZ"/>
          <w14:ligatures w14:val="none"/>
        </w:rPr>
        <w:t>.</w:t>
      </w:r>
    </w:p>
    <w:p w14:paraId="20382082" w14:textId="6B6877EE" w:rsidR="00663AAF" w:rsidRPr="0082604F" w:rsidRDefault="0082604F" w:rsidP="00DB21B1">
      <w:pPr>
        <w:spacing w:after="0" w:line="240" w:lineRule="auto"/>
        <w:jc w:val="both"/>
        <w:divId w:val="2143646769"/>
        <w:rPr>
          <w:rFonts w:ascii="Times New Roman" w:hAnsi="Times New Roman" w:cs="Times New Roman"/>
          <w:kern w:val="0"/>
          <w:lang w:val="kk-KZ"/>
          <w14:ligatures w14:val="none"/>
        </w:rPr>
      </w:pPr>
      <w:r w:rsidRPr="0082604F">
        <w:rPr>
          <w:rFonts w:ascii="Times New Roman" w:hAnsi="Times New Roman" w:cs="Times New Roman"/>
          <w:kern w:val="0"/>
          <w:lang w:val="kk-KZ"/>
          <w14:ligatures w14:val="none"/>
        </w:rPr>
        <w:t xml:space="preserve">4. </w:t>
      </w:r>
      <w:r w:rsidRPr="0082604F">
        <w:rPr>
          <w:rFonts w:ascii="Times New Roman" w:hAnsi="Times New Roman" w:cs="Times New Roman"/>
          <w:lang w:val="kk-KZ"/>
        </w:rPr>
        <w:t>Азия елдерінің журналистикасы</w:t>
      </w:r>
      <w:r w:rsidR="00663AAF" w:rsidRPr="0082604F">
        <w:rPr>
          <w:rFonts w:ascii="Times New Roman" w:hAnsi="Times New Roman" w:cs="Times New Roman"/>
          <w:kern w:val="0"/>
          <w:lang w:val="kk-KZ"/>
          <w14:ligatures w14:val="none"/>
        </w:rPr>
        <w:t>.</w:t>
      </w:r>
    </w:p>
    <w:p w14:paraId="093C4A92" w14:textId="72E7DCD1" w:rsidR="00C43CFE" w:rsidRPr="004018C3" w:rsidRDefault="00C43CFE" w:rsidP="0082604F">
      <w:pPr>
        <w:spacing w:after="0" w:line="240" w:lineRule="auto"/>
        <w:jc w:val="both"/>
        <w:divId w:val="2143646769"/>
        <w:rPr>
          <w:rFonts w:ascii="Times New Roman" w:hAnsi="Times New Roman" w:cs="Times New Roman"/>
          <w:kern w:val="0"/>
          <w:lang w:val="kk-KZ"/>
          <w14:ligatures w14:val="none"/>
        </w:rPr>
      </w:pPr>
    </w:p>
    <w:p w14:paraId="5A82A85C" w14:textId="0D33732E" w:rsidR="00663AAF" w:rsidRDefault="00663AAF" w:rsidP="00DB21B1">
      <w:pPr>
        <w:spacing w:after="0" w:line="240" w:lineRule="auto"/>
        <w:divId w:val="2143646769"/>
        <w:rPr>
          <w:rFonts w:ascii="Times New Roman" w:eastAsia="Times New Roman" w:hAnsi="Times New Roman" w:cs="Times New Roman"/>
          <w:kern w:val="0"/>
          <w:lang w:val="kk-KZ"/>
          <w14:ligatures w14:val="none"/>
        </w:rPr>
      </w:pPr>
    </w:p>
    <w:p w14:paraId="4AF8C0BC" w14:textId="77777777" w:rsidR="007C6999" w:rsidRDefault="007C6999" w:rsidP="00DB21B1">
      <w:pPr>
        <w:spacing w:after="0" w:line="240" w:lineRule="auto"/>
        <w:divId w:val="2143646769"/>
        <w:rPr>
          <w:rFonts w:ascii="Times New Roman" w:eastAsia="Times New Roman" w:hAnsi="Times New Roman" w:cs="Times New Roman"/>
          <w:kern w:val="0"/>
          <w:lang w:val="kk-KZ"/>
          <w14:ligatures w14:val="none"/>
        </w:rPr>
      </w:pPr>
    </w:p>
    <w:p w14:paraId="4406BF05" w14:textId="77777777" w:rsidR="007C6999" w:rsidRDefault="007C6999" w:rsidP="00DB21B1">
      <w:pPr>
        <w:spacing w:after="0" w:line="240" w:lineRule="auto"/>
        <w:divId w:val="2143646769"/>
        <w:rPr>
          <w:rFonts w:ascii="Times New Roman" w:eastAsia="Times New Roman" w:hAnsi="Times New Roman" w:cs="Times New Roman"/>
          <w:kern w:val="0"/>
          <w:lang w:val="kk-KZ"/>
          <w14:ligatures w14:val="none"/>
        </w:rPr>
      </w:pPr>
    </w:p>
    <w:p w14:paraId="51DAEAAC" w14:textId="77777777" w:rsidR="007C6999" w:rsidRDefault="007C6999" w:rsidP="00DB21B1">
      <w:pPr>
        <w:spacing w:after="0" w:line="240" w:lineRule="auto"/>
        <w:divId w:val="2143646769"/>
        <w:rPr>
          <w:rFonts w:ascii="Times New Roman" w:eastAsia="Times New Roman" w:hAnsi="Times New Roman" w:cs="Times New Roman"/>
          <w:kern w:val="0"/>
          <w:lang w:val="kk-KZ"/>
          <w14:ligatures w14:val="none"/>
        </w:rPr>
      </w:pPr>
    </w:p>
    <w:p w14:paraId="5669A9BE" w14:textId="77777777" w:rsidR="007C6999" w:rsidRDefault="007C6999" w:rsidP="00DB21B1">
      <w:pPr>
        <w:spacing w:after="0" w:line="240" w:lineRule="auto"/>
        <w:divId w:val="2143646769"/>
        <w:rPr>
          <w:rFonts w:ascii="Times New Roman" w:eastAsia="Times New Roman" w:hAnsi="Times New Roman" w:cs="Times New Roman"/>
          <w:kern w:val="0"/>
          <w:lang w:val="kk-KZ"/>
          <w14:ligatures w14:val="none"/>
        </w:rPr>
      </w:pPr>
    </w:p>
    <w:p w14:paraId="022CB8A6" w14:textId="77777777" w:rsidR="007C6999" w:rsidRDefault="007C6999" w:rsidP="00DB21B1">
      <w:pPr>
        <w:spacing w:after="0" w:line="240" w:lineRule="auto"/>
        <w:divId w:val="2143646769"/>
        <w:rPr>
          <w:rFonts w:ascii="Times New Roman" w:eastAsia="Times New Roman" w:hAnsi="Times New Roman" w:cs="Times New Roman"/>
          <w:kern w:val="0"/>
          <w:lang w:val="kk-KZ"/>
          <w14:ligatures w14:val="none"/>
        </w:rPr>
      </w:pPr>
    </w:p>
    <w:p w14:paraId="2EA1AF06" w14:textId="77777777" w:rsidR="007C6999" w:rsidRPr="004018C3" w:rsidRDefault="007C6999" w:rsidP="00DB21B1">
      <w:pPr>
        <w:spacing w:after="0" w:line="240" w:lineRule="auto"/>
        <w:divId w:val="2143646769"/>
        <w:rPr>
          <w:rFonts w:ascii="Times New Roman" w:eastAsia="Times New Roman" w:hAnsi="Times New Roman" w:cs="Times New Roman"/>
          <w:kern w:val="0"/>
          <w:lang w:val="kk-KZ"/>
          <w14:ligatures w14:val="none"/>
        </w:rPr>
      </w:pPr>
    </w:p>
    <w:p w14:paraId="005F027E" w14:textId="3F55CEDA" w:rsidR="002000ED" w:rsidRDefault="007C6999" w:rsidP="007C6999">
      <w:pPr>
        <w:spacing w:after="0" w:line="240" w:lineRule="auto"/>
        <w:divId w:val="2143646769"/>
        <w:rPr>
          <w:rFonts w:ascii="Times New Roman" w:hAnsi="Times New Roman" w:cs="Times New Roman"/>
          <w:b/>
          <w:bCs/>
          <w:kern w:val="0"/>
          <w:lang w:val="kk-KZ"/>
          <w14:ligatures w14:val="none"/>
        </w:rPr>
      </w:pPr>
      <w:r>
        <w:rPr>
          <w:rFonts w:ascii="Times New Roman" w:hAnsi="Times New Roman" w:cs="Times New Roman"/>
          <w:b/>
          <w:bCs/>
          <w:kern w:val="0"/>
          <w:lang w:val="kk-KZ"/>
          <w14:ligatures w14:val="none"/>
        </w:rPr>
        <w:t xml:space="preserve">  </w:t>
      </w:r>
      <w:r w:rsidR="00761589">
        <w:rPr>
          <w:rFonts w:ascii="Times New Roman" w:hAnsi="Times New Roman" w:cs="Times New Roman"/>
          <w:b/>
          <w:bCs/>
          <w:kern w:val="0"/>
          <w:lang w:val="kk-KZ"/>
          <w14:ligatures w14:val="none"/>
        </w:rPr>
        <w:tab/>
      </w:r>
      <w:r>
        <w:rPr>
          <w:rFonts w:ascii="Times New Roman" w:hAnsi="Times New Roman" w:cs="Times New Roman"/>
          <w:b/>
          <w:bCs/>
          <w:kern w:val="0"/>
          <w:lang w:val="kk-KZ"/>
          <w14:ligatures w14:val="none"/>
        </w:rPr>
        <w:t xml:space="preserve"> </w:t>
      </w:r>
      <w:r w:rsidR="00663AAF" w:rsidRPr="004018C3">
        <w:rPr>
          <w:rFonts w:ascii="Times New Roman" w:hAnsi="Times New Roman" w:cs="Times New Roman"/>
          <w:b/>
          <w:bCs/>
          <w:kern w:val="0"/>
          <w:lang w:val="kk-KZ"/>
          <w14:ligatures w14:val="none"/>
        </w:rPr>
        <w:t>Ұсынылатын дереккөздердің тізімі:</w:t>
      </w:r>
    </w:p>
    <w:p w14:paraId="065B2B22" w14:textId="79229908" w:rsidR="00663AAF" w:rsidRDefault="007C6999" w:rsidP="007C6999">
      <w:pPr>
        <w:spacing w:after="0" w:line="240" w:lineRule="auto"/>
        <w:divId w:val="2143646769"/>
        <w:rPr>
          <w:rFonts w:ascii="Times New Roman" w:hAnsi="Times New Roman" w:cs="Times New Roman"/>
          <w:b/>
          <w:bCs/>
          <w:iCs/>
          <w:kern w:val="0"/>
          <w:lang w:val="kk-KZ"/>
          <w14:ligatures w14:val="none"/>
        </w:rPr>
      </w:pPr>
      <w:r>
        <w:rPr>
          <w:rFonts w:ascii="Times New Roman" w:hAnsi="Times New Roman" w:cs="Times New Roman"/>
          <w:b/>
          <w:bCs/>
          <w:i/>
          <w:iCs/>
          <w:kern w:val="0"/>
          <w:lang w:val="kk-KZ"/>
          <w14:ligatures w14:val="none"/>
        </w:rPr>
        <w:t xml:space="preserve">   </w:t>
      </w:r>
      <w:r w:rsidR="00761589">
        <w:rPr>
          <w:rFonts w:ascii="Times New Roman" w:hAnsi="Times New Roman" w:cs="Times New Roman"/>
          <w:b/>
          <w:bCs/>
          <w:i/>
          <w:iCs/>
          <w:kern w:val="0"/>
          <w:lang w:val="kk-KZ"/>
          <w14:ligatures w14:val="none"/>
        </w:rPr>
        <w:tab/>
      </w:r>
      <w:r w:rsidR="00663AAF" w:rsidRPr="007C6999">
        <w:rPr>
          <w:rFonts w:ascii="Times New Roman" w:hAnsi="Times New Roman" w:cs="Times New Roman"/>
          <w:b/>
          <w:bCs/>
          <w:iCs/>
          <w:kern w:val="0"/>
          <w:lang w:val="kk-KZ"/>
          <w14:ligatures w14:val="none"/>
        </w:rPr>
        <w:t>Негізгі әдебиеттер:</w:t>
      </w:r>
    </w:p>
    <w:p w14:paraId="226D9C60" w14:textId="77777777" w:rsidR="00997477" w:rsidRPr="007C6999" w:rsidRDefault="00997477" w:rsidP="007C6999">
      <w:pPr>
        <w:spacing w:after="0" w:line="240" w:lineRule="auto"/>
        <w:divId w:val="2143646769"/>
        <w:rPr>
          <w:rFonts w:ascii="Times New Roman" w:hAnsi="Times New Roman" w:cs="Times New Roman"/>
          <w:b/>
          <w:bCs/>
          <w:iCs/>
          <w:kern w:val="0"/>
          <w:lang w:val="kk-KZ"/>
          <w14:ligatures w14:val="none"/>
        </w:rPr>
      </w:pPr>
    </w:p>
    <w:p w14:paraId="247BFECF" w14:textId="3F7E3AAD" w:rsidR="00036B4F" w:rsidRPr="00036B4F" w:rsidRDefault="00036B4F" w:rsidP="00036B4F">
      <w:pPr>
        <w:pStyle w:val="a7"/>
        <w:keepNext/>
        <w:numPr>
          <w:ilvl w:val="0"/>
          <w:numId w:val="7"/>
        </w:numPr>
        <w:tabs>
          <w:tab w:val="center" w:pos="9639"/>
        </w:tabs>
        <w:autoSpaceDE w:val="0"/>
        <w:autoSpaceDN w:val="0"/>
        <w:spacing w:after="0" w:line="240" w:lineRule="auto"/>
        <w:outlineLvl w:val="1"/>
        <w:divId w:val="2143646769"/>
        <w:rPr>
          <w:rFonts w:ascii="Times New Roman" w:hAnsi="Times New Roman" w:cs="Times New Roman"/>
          <w:b/>
          <w:lang w:val="kk-KZ"/>
        </w:rPr>
      </w:pPr>
      <w:r w:rsidRPr="00036B4F">
        <w:rPr>
          <w:rFonts w:ascii="Times New Roman" w:hAnsi="Times New Roman" w:cs="Times New Roman"/>
          <w:lang w:val="kk-KZ"/>
        </w:rPr>
        <w:t>Рамазан А</w:t>
      </w:r>
      <w:r w:rsidRPr="00036B4F">
        <w:rPr>
          <w:rFonts w:ascii="Times New Roman" w:hAnsi="Times New Roman" w:cs="Times New Roman"/>
        </w:rPr>
        <w:t>. Ш</w:t>
      </w:r>
      <w:r w:rsidRPr="00036B4F">
        <w:rPr>
          <w:rFonts w:ascii="Times New Roman" w:hAnsi="Times New Roman" w:cs="Times New Roman"/>
          <w:lang w:val="kk-KZ"/>
        </w:rPr>
        <w:t>етел журналистикасының тарихы</w:t>
      </w:r>
      <w:r w:rsidRPr="00036B4F">
        <w:rPr>
          <w:rFonts w:ascii="Times New Roman" w:hAnsi="Times New Roman" w:cs="Times New Roman"/>
        </w:rPr>
        <w:t xml:space="preserve">. – Алматы: </w:t>
      </w:r>
      <w:proofErr w:type="spellStart"/>
      <w:r w:rsidRPr="00036B4F">
        <w:rPr>
          <w:rFonts w:ascii="Times New Roman" w:hAnsi="Times New Roman" w:cs="Times New Roman"/>
        </w:rPr>
        <w:t>Қазақ</w:t>
      </w:r>
      <w:proofErr w:type="spellEnd"/>
      <w:r w:rsidRPr="00036B4F">
        <w:rPr>
          <w:rFonts w:ascii="Times New Roman" w:hAnsi="Times New Roman" w:cs="Times New Roman"/>
        </w:rPr>
        <w:t xml:space="preserve"> </w:t>
      </w:r>
      <w:proofErr w:type="spellStart"/>
      <w:r w:rsidRPr="00036B4F">
        <w:rPr>
          <w:rFonts w:ascii="Times New Roman" w:hAnsi="Times New Roman" w:cs="Times New Roman"/>
        </w:rPr>
        <w:t>университеті</w:t>
      </w:r>
      <w:proofErr w:type="spellEnd"/>
      <w:r w:rsidRPr="00036B4F">
        <w:rPr>
          <w:rFonts w:ascii="Times New Roman" w:hAnsi="Times New Roman" w:cs="Times New Roman"/>
        </w:rPr>
        <w:t>, 2016.</w:t>
      </w:r>
    </w:p>
    <w:p w14:paraId="43EB1B86" w14:textId="3CA8D5DF" w:rsidR="00036B4F" w:rsidRPr="00036B4F" w:rsidRDefault="00036B4F" w:rsidP="00036B4F">
      <w:pPr>
        <w:pStyle w:val="a7"/>
        <w:keepNext/>
        <w:numPr>
          <w:ilvl w:val="0"/>
          <w:numId w:val="7"/>
        </w:numPr>
        <w:tabs>
          <w:tab w:val="center" w:pos="9639"/>
        </w:tabs>
        <w:autoSpaceDE w:val="0"/>
        <w:autoSpaceDN w:val="0"/>
        <w:spacing w:after="0" w:line="240" w:lineRule="auto"/>
        <w:outlineLvl w:val="1"/>
        <w:divId w:val="2143646769"/>
        <w:rPr>
          <w:rFonts w:ascii="Times New Roman" w:hAnsi="Times New Roman" w:cs="Times New Roman"/>
          <w:b/>
          <w:lang w:val="kk-KZ"/>
        </w:rPr>
      </w:pPr>
      <w:r w:rsidRPr="00036B4F">
        <w:rPr>
          <w:rFonts w:ascii="Times New Roman" w:hAnsi="Times New Roman" w:cs="Times New Roman"/>
          <w:lang w:val="kk-KZ"/>
        </w:rPr>
        <w:t>Н.Омашев, Р.Бегімтаева. Қазіргі шетел журналистикасы. –Алматы: Қазақ университеті, 2014.</w:t>
      </w:r>
    </w:p>
    <w:p w14:paraId="2D8BB2BB" w14:textId="7EB5B2C7" w:rsidR="00036B4F" w:rsidRPr="00036B4F" w:rsidRDefault="00036B4F" w:rsidP="00036B4F">
      <w:pPr>
        <w:pStyle w:val="a7"/>
        <w:keepNext/>
        <w:numPr>
          <w:ilvl w:val="0"/>
          <w:numId w:val="7"/>
        </w:numPr>
        <w:tabs>
          <w:tab w:val="center" w:pos="9639"/>
        </w:tabs>
        <w:autoSpaceDE w:val="0"/>
        <w:autoSpaceDN w:val="0"/>
        <w:spacing w:after="0" w:line="240" w:lineRule="auto"/>
        <w:outlineLvl w:val="1"/>
        <w:divId w:val="2143646769"/>
        <w:rPr>
          <w:rFonts w:ascii="Times New Roman" w:hAnsi="Times New Roman" w:cs="Times New Roman"/>
          <w:b/>
          <w:lang w:val="kk-KZ"/>
        </w:rPr>
      </w:pPr>
      <w:r w:rsidRPr="00036B4F">
        <w:rPr>
          <w:rFonts w:ascii="Times New Roman" w:hAnsi="Times New Roman" w:cs="Times New Roman"/>
        </w:rPr>
        <w:t xml:space="preserve">Актуальные проблемы журналистики Азии, Африки, Латинской Америки. – М, </w:t>
      </w:r>
      <w:r w:rsidRPr="00036B4F">
        <w:rPr>
          <w:rFonts w:ascii="Times New Roman" w:hAnsi="Times New Roman" w:cs="Times New Roman"/>
          <w:lang w:val="kk-KZ"/>
        </w:rPr>
        <w:t>2017</w:t>
      </w:r>
      <w:r w:rsidRPr="00036B4F">
        <w:rPr>
          <w:rFonts w:ascii="Times New Roman" w:hAnsi="Times New Roman" w:cs="Times New Roman"/>
        </w:rPr>
        <w:t>.</w:t>
      </w:r>
    </w:p>
    <w:p w14:paraId="63547B9C" w14:textId="2AC3457F" w:rsidR="00036B4F" w:rsidRPr="00036B4F" w:rsidRDefault="00036B4F" w:rsidP="00036B4F">
      <w:pPr>
        <w:pStyle w:val="a7"/>
        <w:keepNext/>
        <w:numPr>
          <w:ilvl w:val="0"/>
          <w:numId w:val="7"/>
        </w:numPr>
        <w:tabs>
          <w:tab w:val="center" w:pos="9639"/>
        </w:tabs>
        <w:autoSpaceDE w:val="0"/>
        <w:autoSpaceDN w:val="0"/>
        <w:spacing w:after="0" w:line="240" w:lineRule="auto"/>
        <w:outlineLvl w:val="1"/>
        <w:divId w:val="2143646769"/>
        <w:rPr>
          <w:rFonts w:ascii="Times New Roman" w:hAnsi="Times New Roman" w:cs="Times New Roman"/>
          <w:b/>
          <w:lang w:val="kk-KZ"/>
        </w:rPr>
      </w:pPr>
      <w:r w:rsidRPr="00036B4F">
        <w:rPr>
          <w:rFonts w:ascii="Times New Roman" w:hAnsi="Times New Roman" w:cs="Times New Roman"/>
          <w:lang w:val="kk-KZ"/>
        </w:rPr>
        <w:t>Беглов С</w:t>
      </w:r>
      <w:r w:rsidRPr="00036B4F">
        <w:rPr>
          <w:rFonts w:ascii="Times New Roman" w:hAnsi="Times New Roman" w:cs="Times New Roman"/>
        </w:rPr>
        <w:t>.</w:t>
      </w:r>
      <w:r w:rsidRPr="00036B4F">
        <w:rPr>
          <w:rFonts w:ascii="Times New Roman" w:hAnsi="Times New Roman" w:cs="Times New Roman"/>
          <w:lang w:val="kk-KZ"/>
        </w:rPr>
        <w:t xml:space="preserve"> Монополии слова</w:t>
      </w:r>
      <w:r w:rsidRPr="00036B4F">
        <w:rPr>
          <w:rFonts w:ascii="Times New Roman" w:hAnsi="Times New Roman" w:cs="Times New Roman"/>
        </w:rPr>
        <w:t xml:space="preserve">– М., </w:t>
      </w:r>
      <w:r w:rsidRPr="00036B4F">
        <w:rPr>
          <w:rFonts w:ascii="Times New Roman" w:hAnsi="Times New Roman" w:cs="Times New Roman"/>
          <w:lang w:val="kk-KZ"/>
        </w:rPr>
        <w:t>2015</w:t>
      </w:r>
      <w:r w:rsidRPr="00036B4F">
        <w:rPr>
          <w:rFonts w:ascii="Times New Roman" w:hAnsi="Times New Roman" w:cs="Times New Roman"/>
        </w:rPr>
        <w:t>.</w:t>
      </w:r>
    </w:p>
    <w:p w14:paraId="3B16FB0B" w14:textId="670249BF" w:rsidR="00036B4F" w:rsidRPr="00036B4F" w:rsidRDefault="00036B4F" w:rsidP="00036B4F">
      <w:pPr>
        <w:pStyle w:val="a7"/>
        <w:numPr>
          <w:ilvl w:val="0"/>
          <w:numId w:val="4"/>
        </w:numPr>
        <w:shd w:val="clear" w:color="auto" w:fill="FFFFFF"/>
        <w:divId w:val="2143646769"/>
        <w:rPr>
          <w:rFonts w:ascii="Times New Roman" w:hAnsi="Times New Roman" w:cs="Times New Roman"/>
        </w:rPr>
      </w:pPr>
      <w:proofErr w:type="spellStart"/>
      <w:r w:rsidRPr="00036B4F">
        <w:rPr>
          <w:rFonts w:ascii="Times New Roman" w:hAnsi="Times New Roman" w:cs="Times New Roman"/>
        </w:rPr>
        <w:t>Лукашук</w:t>
      </w:r>
      <w:proofErr w:type="spellEnd"/>
      <w:r w:rsidRPr="00036B4F">
        <w:rPr>
          <w:rFonts w:ascii="Times New Roman" w:hAnsi="Times New Roman" w:cs="Times New Roman"/>
        </w:rPr>
        <w:t xml:space="preserve"> И.И. Глобализация, государство, право, ХХ</w:t>
      </w:r>
      <w:proofErr w:type="gramStart"/>
      <w:r w:rsidRPr="00036B4F">
        <w:rPr>
          <w:rFonts w:ascii="Times New Roman" w:hAnsi="Times New Roman" w:cs="Times New Roman"/>
        </w:rPr>
        <w:t>I</w:t>
      </w:r>
      <w:proofErr w:type="gramEnd"/>
      <w:r w:rsidRPr="00036B4F">
        <w:rPr>
          <w:rFonts w:ascii="Times New Roman" w:hAnsi="Times New Roman" w:cs="Times New Roman"/>
        </w:rPr>
        <w:t xml:space="preserve"> век. – М., 20</w:t>
      </w:r>
      <w:r w:rsidRPr="00036B4F">
        <w:rPr>
          <w:rFonts w:ascii="Times New Roman" w:hAnsi="Times New Roman" w:cs="Times New Roman"/>
          <w:lang w:val="kk-KZ"/>
        </w:rPr>
        <w:t>13</w:t>
      </w:r>
      <w:r w:rsidRPr="00036B4F">
        <w:rPr>
          <w:rFonts w:ascii="Times New Roman" w:hAnsi="Times New Roman" w:cs="Times New Roman"/>
        </w:rPr>
        <w:t>.</w:t>
      </w:r>
    </w:p>
    <w:p w14:paraId="7BA9B9FF" w14:textId="0A5879EE" w:rsidR="00036B4F" w:rsidRPr="00036B4F" w:rsidRDefault="00036B4F" w:rsidP="00036B4F">
      <w:pPr>
        <w:pStyle w:val="a7"/>
        <w:numPr>
          <w:ilvl w:val="0"/>
          <w:numId w:val="4"/>
        </w:numPr>
        <w:shd w:val="clear" w:color="auto" w:fill="FFFFFF"/>
        <w:divId w:val="2143646769"/>
        <w:rPr>
          <w:rFonts w:ascii="Times New Roman" w:hAnsi="Times New Roman" w:cs="Times New Roman"/>
        </w:rPr>
      </w:pPr>
      <w:r w:rsidRPr="00036B4F">
        <w:rPr>
          <w:rFonts w:ascii="Times New Roman" w:hAnsi="Times New Roman" w:cs="Times New Roman"/>
        </w:rPr>
        <w:t>Баталов Э. Новая эпоха — новый мир // Свободная мысль — ХХ</w:t>
      </w:r>
      <w:proofErr w:type="gramStart"/>
      <w:r w:rsidRPr="00036B4F">
        <w:rPr>
          <w:rFonts w:ascii="Times New Roman" w:hAnsi="Times New Roman" w:cs="Times New Roman"/>
        </w:rPr>
        <w:t>I</w:t>
      </w:r>
      <w:proofErr w:type="gramEnd"/>
      <w:r w:rsidRPr="00036B4F">
        <w:rPr>
          <w:rFonts w:ascii="Times New Roman" w:hAnsi="Times New Roman" w:cs="Times New Roman"/>
        </w:rPr>
        <w:t>. 20</w:t>
      </w:r>
      <w:r w:rsidRPr="00036B4F">
        <w:rPr>
          <w:rFonts w:ascii="Times New Roman" w:hAnsi="Times New Roman" w:cs="Times New Roman"/>
          <w:lang w:val="kk-KZ"/>
        </w:rPr>
        <w:t>1</w:t>
      </w:r>
      <w:r>
        <w:rPr>
          <w:rFonts w:ascii="Times New Roman" w:hAnsi="Times New Roman" w:cs="Times New Roman"/>
        </w:rPr>
        <w:t>1. № 1</w:t>
      </w:r>
      <w:r>
        <w:rPr>
          <w:rFonts w:ascii="Times New Roman" w:hAnsi="Times New Roman" w:cs="Times New Roman"/>
          <w:lang w:val="kk-KZ"/>
        </w:rPr>
        <w:t>.</w:t>
      </w:r>
    </w:p>
    <w:p w14:paraId="55B8825A" w14:textId="674D888A" w:rsidR="00997477" w:rsidRPr="00997477" w:rsidRDefault="00997477" w:rsidP="00036B4F">
      <w:pPr>
        <w:spacing w:after="0" w:line="240" w:lineRule="auto"/>
        <w:divId w:val="2143646769"/>
        <w:rPr>
          <w:rFonts w:ascii="Times New Roman" w:hAnsi="Times New Roman" w:cs="Times New Roman"/>
          <w:kern w:val="0"/>
          <w:lang w:val="kk-KZ"/>
          <w14:ligatures w14:val="none"/>
        </w:rPr>
      </w:pPr>
    </w:p>
    <w:p w14:paraId="1E6D44C6" w14:textId="59ED6047" w:rsidR="00663AAF" w:rsidRDefault="007C6999" w:rsidP="00DB21B1">
      <w:pPr>
        <w:spacing w:after="0" w:line="240" w:lineRule="auto"/>
        <w:divId w:val="2143646769"/>
        <w:rPr>
          <w:rFonts w:ascii="Times New Roman" w:hAnsi="Times New Roman" w:cs="Times New Roman"/>
          <w:b/>
          <w:bCs/>
          <w:kern w:val="0"/>
          <w:lang w:val="kk-KZ"/>
          <w14:ligatures w14:val="none"/>
        </w:rPr>
      </w:pPr>
      <w:r>
        <w:rPr>
          <w:rFonts w:ascii="Times New Roman" w:hAnsi="Times New Roman" w:cs="Times New Roman"/>
          <w:b/>
          <w:bCs/>
          <w:kern w:val="0"/>
          <w:lang w:val="kk-KZ"/>
          <w14:ligatures w14:val="none"/>
        </w:rPr>
        <w:t xml:space="preserve">    </w:t>
      </w:r>
      <w:r w:rsidR="00761589">
        <w:rPr>
          <w:rFonts w:ascii="Times New Roman" w:hAnsi="Times New Roman" w:cs="Times New Roman"/>
          <w:b/>
          <w:bCs/>
          <w:kern w:val="0"/>
          <w:lang w:val="kk-KZ"/>
          <w14:ligatures w14:val="none"/>
        </w:rPr>
        <w:tab/>
      </w:r>
      <w:proofErr w:type="spellStart"/>
      <w:r w:rsidR="00663AAF" w:rsidRPr="004018C3">
        <w:rPr>
          <w:rFonts w:ascii="Times New Roman" w:hAnsi="Times New Roman" w:cs="Times New Roman"/>
          <w:b/>
          <w:bCs/>
          <w:kern w:val="0"/>
          <w14:ligatures w14:val="none"/>
        </w:rPr>
        <w:t>Қосымша</w:t>
      </w:r>
      <w:proofErr w:type="spellEnd"/>
      <w:r w:rsidR="00663AAF" w:rsidRPr="004018C3">
        <w:rPr>
          <w:rFonts w:ascii="Times New Roman" w:hAnsi="Times New Roman" w:cs="Times New Roman"/>
          <w:b/>
          <w:bCs/>
          <w:kern w:val="0"/>
          <w14:ligatures w14:val="none"/>
        </w:rPr>
        <w:t xml:space="preserve"> </w:t>
      </w:r>
      <w:proofErr w:type="spellStart"/>
      <w:r w:rsidR="00663AAF" w:rsidRPr="004018C3">
        <w:rPr>
          <w:rFonts w:ascii="Times New Roman" w:hAnsi="Times New Roman" w:cs="Times New Roman"/>
          <w:b/>
          <w:bCs/>
          <w:kern w:val="0"/>
          <w14:ligatures w14:val="none"/>
        </w:rPr>
        <w:t>әдебиеттер</w:t>
      </w:r>
      <w:proofErr w:type="spellEnd"/>
      <w:r w:rsidR="00663AAF" w:rsidRPr="004018C3">
        <w:rPr>
          <w:rFonts w:ascii="Times New Roman" w:hAnsi="Times New Roman" w:cs="Times New Roman"/>
          <w:b/>
          <w:bCs/>
          <w:kern w:val="0"/>
          <w14:ligatures w14:val="none"/>
        </w:rPr>
        <w:t>:</w:t>
      </w:r>
    </w:p>
    <w:p w14:paraId="6214D502" w14:textId="77777777" w:rsidR="00997477" w:rsidRPr="00997477" w:rsidRDefault="00997477" w:rsidP="00DB21B1">
      <w:pPr>
        <w:spacing w:after="0" w:line="240" w:lineRule="auto"/>
        <w:divId w:val="2143646769"/>
        <w:rPr>
          <w:rFonts w:ascii="Times New Roman" w:hAnsi="Times New Roman" w:cs="Times New Roman"/>
          <w:b/>
          <w:bCs/>
          <w:kern w:val="0"/>
          <w:lang w:val="kk-KZ"/>
          <w14:ligatures w14:val="none"/>
        </w:rPr>
      </w:pPr>
    </w:p>
    <w:p w14:paraId="61FDD51F" w14:textId="2BBA177B" w:rsidR="008D4968" w:rsidRPr="008D4968" w:rsidRDefault="00663AAF" w:rsidP="008D4968">
      <w:pPr>
        <w:pStyle w:val="a7"/>
        <w:numPr>
          <w:ilvl w:val="0"/>
          <w:numId w:val="8"/>
        </w:numPr>
        <w:shd w:val="clear" w:color="auto" w:fill="FFFFFF"/>
        <w:spacing w:after="200" w:line="276" w:lineRule="auto"/>
        <w:jc w:val="both"/>
        <w:divId w:val="2143646769"/>
        <w:rPr>
          <w:rFonts w:ascii="Times New Roman" w:hAnsi="Times New Roman" w:cs="Times New Roman"/>
        </w:rPr>
      </w:pPr>
      <w:r w:rsidRPr="008D4968">
        <w:rPr>
          <w:rFonts w:ascii="Times New Roman" w:hAnsi="Times New Roman" w:cs="Times New Roman"/>
          <w:kern w:val="0"/>
          <w14:ligatures w14:val="none"/>
        </w:rPr>
        <w:t xml:space="preserve"> </w:t>
      </w:r>
      <w:r w:rsidR="008D4968" w:rsidRPr="008D4968">
        <w:rPr>
          <w:rFonts w:ascii="Times New Roman" w:hAnsi="Times New Roman" w:cs="Times New Roman"/>
          <w:lang w:val="kk-KZ"/>
        </w:rPr>
        <w:t>Шамақайұлы Қ. ХХ ғасырдағы әлем журналистикасы. Астана, 2017.</w:t>
      </w:r>
    </w:p>
    <w:p w14:paraId="61E5E618" w14:textId="77777777" w:rsidR="008D4968" w:rsidRPr="008D4968" w:rsidRDefault="008D4968" w:rsidP="008D4968">
      <w:pPr>
        <w:pStyle w:val="a7"/>
        <w:numPr>
          <w:ilvl w:val="0"/>
          <w:numId w:val="8"/>
        </w:numPr>
        <w:shd w:val="clear" w:color="auto" w:fill="FFFFFF"/>
        <w:spacing w:after="200" w:line="276" w:lineRule="auto"/>
        <w:jc w:val="both"/>
        <w:divId w:val="2143646769"/>
        <w:rPr>
          <w:rFonts w:ascii="Times New Roman" w:hAnsi="Times New Roman" w:cs="Times New Roman"/>
        </w:rPr>
      </w:pPr>
      <w:r w:rsidRPr="008D4968">
        <w:rPr>
          <w:rFonts w:ascii="Times New Roman" w:hAnsi="Times New Roman" w:cs="Times New Roman"/>
          <w:i/>
          <w:iCs/>
        </w:rPr>
        <w:t>Новикова А.А.</w:t>
      </w:r>
      <w:r w:rsidRPr="008D4968">
        <w:rPr>
          <w:rFonts w:ascii="Times New Roman" w:hAnsi="Times New Roman" w:cs="Times New Roman"/>
        </w:rPr>
        <w:t xml:space="preserve"> Средства массовой коммуникации в эпоху глобализации. Том 3. Парадоксы глобализации. – М.: ЛЕНАНД, 20</w:t>
      </w:r>
      <w:r w:rsidRPr="008D4968">
        <w:rPr>
          <w:rFonts w:ascii="Times New Roman" w:hAnsi="Times New Roman" w:cs="Times New Roman"/>
          <w:lang w:val="kk-KZ"/>
        </w:rPr>
        <w:t>1</w:t>
      </w:r>
      <w:r w:rsidRPr="008D4968">
        <w:rPr>
          <w:rFonts w:ascii="Times New Roman" w:hAnsi="Times New Roman" w:cs="Times New Roman"/>
        </w:rPr>
        <w:t>8. – 272 с.</w:t>
      </w:r>
    </w:p>
    <w:p w14:paraId="4BB90CC5" w14:textId="77777777" w:rsidR="008D4968" w:rsidRPr="008D4968" w:rsidRDefault="008D4968" w:rsidP="008D4968">
      <w:pPr>
        <w:pStyle w:val="a7"/>
        <w:numPr>
          <w:ilvl w:val="0"/>
          <w:numId w:val="8"/>
        </w:numPr>
        <w:shd w:val="clear" w:color="auto" w:fill="FFFFFF"/>
        <w:spacing w:after="200" w:line="276" w:lineRule="auto"/>
        <w:jc w:val="both"/>
        <w:divId w:val="2143646769"/>
        <w:rPr>
          <w:rFonts w:ascii="Times New Roman" w:hAnsi="Times New Roman" w:cs="Times New Roman"/>
        </w:rPr>
      </w:pPr>
      <w:proofErr w:type="spellStart"/>
      <w:r w:rsidRPr="008D4968">
        <w:rPr>
          <w:rFonts w:ascii="Times New Roman" w:hAnsi="Times New Roman" w:cs="Times New Roman"/>
          <w:i/>
          <w:iCs/>
        </w:rPr>
        <w:t>Ровинская</w:t>
      </w:r>
      <w:proofErr w:type="spellEnd"/>
      <w:r w:rsidRPr="008D4968">
        <w:rPr>
          <w:rFonts w:ascii="Times New Roman" w:hAnsi="Times New Roman" w:cs="Times New Roman"/>
          <w:i/>
          <w:iCs/>
        </w:rPr>
        <w:t xml:space="preserve"> Т.</w:t>
      </w:r>
      <w:r w:rsidRPr="008D4968">
        <w:rPr>
          <w:rFonts w:ascii="Times New Roman" w:hAnsi="Times New Roman" w:cs="Times New Roman"/>
        </w:rPr>
        <w:t xml:space="preserve"> Интернационализация и глобализация средств массовой коммуникации / Т. </w:t>
      </w:r>
      <w:proofErr w:type="spellStart"/>
      <w:r w:rsidRPr="008D4968">
        <w:rPr>
          <w:rFonts w:ascii="Times New Roman" w:hAnsi="Times New Roman" w:cs="Times New Roman"/>
        </w:rPr>
        <w:t>Ровинская</w:t>
      </w:r>
      <w:proofErr w:type="spellEnd"/>
      <w:r w:rsidRPr="008D4968">
        <w:rPr>
          <w:rFonts w:ascii="Times New Roman" w:hAnsi="Times New Roman" w:cs="Times New Roman"/>
        </w:rPr>
        <w:t xml:space="preserve"> // Мировая экономика и международные отношения. 2017. №6. – 80-93.</w:t>
      </w:r>
    </w:p>
    <w:p w14:paraId="152BCA8B" w14:textId="77777777" w:rsidR="008D4968" w:rsidRPr="008D4968" w:rsidRDefault="008D4968" w:rsidP="008D4968">
      <w:pPr>
        <w:pStyle w:val="a7"/>
        <w:numPr>
          <w:ilvl w:val="0"/>
          <w:numId w:val="8"/>
        </w:numPr>
        <w:shd w:val="clear" w:color="auto" w:fill="FFFFFF"/>
        <w:spacing w:after="200" w:line="276" w:lineRule="auto"/>
        <w:jc w:val="both"/>
        <w:divId w:val="2143646769"/>
        <w:rPr>
          <w:rFonts w:ascii="Times New Roman" w:hAnsi="Times New Roman" w:cs="Times New Roman"/>
        </w:rPr>
      </w:pPr>
      <w:r w:rsidRPr="008D4968">
        <w:rPr>
          <w:rFonts w:ascii="Times New Roman" w:hAnsi="Times New Roman" w:cs="Times New Roman"/>
          <w:i/>
          <w:iCs/>
        </w:rPr>
        <w:t>За</w:t>
      </w:r>
      <w:r w:rsidRPr="008D4968">
        <w:rPr>
          <w:rFonts w:ascii="Times New Roman" w:hAnsi="Times New Roman" w:cs="Times New Roman"/>
          <w:i/>
          <w:iCs/>
          <w:lang w:val="kk-KZ"/>
        </w:rPr>
        <w:t>рубежная печать</w:t>
      </w:r>
      <w:r w:rsidRPr="008D4968">
        <w:rPr>
          <w:rFonts w:ascii="Times New Roman" w:hAnsi="Times New Roman" w:cs="Times New Roman"/>
        </w:rPr>
        <w:t>.</w:t>
      </w:r>
      <w:r w:rsidRPr="008D4968">
        <w:rPr>
          <w:rFonts w:ascii="Times New Roman" w:hAnsi="Times New Roman" w:cs="Times New Roman"/>
          <w:lang w:val="kk-KZ"/>
        </w:rPr>
        <w:t xml:space="preserve"> М., 2016</w:t>
      </w:r>
      <w:r w:rsidRPr="008D4968">
        <w:rPr>
          <w:rFonts w:ascii="Times New Roman" w:hAnsi="Times New Roman" w:cs="Times New Roman"/>
        </w:rPr>
        <w:t>.</w:t>
      </w:r>
    </w:p>
    <w:p w14:paraId="4C05FC54" w14:textId="77777777" w:rsidR="008D4968" w:rsidRPr="008D4968" w:rsidRDefault="008D4968" w:rsidP="008D4968">
      <w:pPr>
        <w:pStyle w:val="a7"/>
        <w:numPr>
          <w:ilvl w:val="0"/>
          <w:numId w:val="8"/>
        </w:numPr>
        <w:shd w:val="clear" w:color="auto" w:fill="FFFFFF"/>
        <w:spacing w:after="200" w:line="276" w:lineRule="auto"/>
        <w:jc w:val="both"/>
        <w:divId w:val="2143646769"/>
        <w:rPr>
          <w:rFonts w:ascii="Times New Roman" w:hAnsi="Times New Roman" w:cs="Times New Roman"/>
        </w:rPr>
      </w:pPr>
      <w:r w:rsidRPr="008D4968">
        <w:rPr>
          <w:rFonts w:ascii="Times New Roman" w:hAnsi="Times New Roman" w:cs="Times New Roman"/>
          <w:lang w:val="kk-KZ"/>
        </w:rPr>
        <w:t>Ибрагимов А. Печать Турции. М., 2015.</w:t>
      </w:r>
    </w:p>
    <w:p w14:paraId="1CAE0772" w14:textId="77777777" w:rsidR="008D4968" w:rsidRPr="008D4968" w:rsidRDefault="008D4968" w:rsidP="008D4968">
      <w:pPr>
        <w:pStyle w:val="a7"/>
        <w:numPr>
          <w:ilvl w:val="0"/>
          <w:numId w:val="8"/>
        </w:numPr>
        <w:shd w:val="clear" w:color="auto" w:fill="FFFFFF"/>
        <w:spacing w:after="200" w:line="276" w:lineRule="auto"/>
        <w:jc w:val="both"/>
        <w:divId w:val="2143646769"/>
        <w:rPr>
          <w:rFonts w:ascii="Times New Roman" w:hAnsi="Times New Roman" w:cs="Times New Roman"/>
        </w:rPr>
      </w:pPr>
      <w:r w:rsidRPr="008D4968">
        <w:rPr>
          <w:rFonts w:ascii="Times New Roman" w:hAnsi="Times New Roman" w:cs="Times New Roman"/>
          <w:i/>
          <w:iCs/>
        </w:rPr>
        <w:t>Соколова E.Ю.</w:t>
      </w:r>
      <w:r w:rsidRPr="008D4968">
        <w:rPr>
          <w:rFonts w:ascii="Times New Roman" w:hAnsi="Times New Roman" w:cs="Times New Roman"/>
        </w:rPr>
        <w:t xml:space="preserve"> Виртуализация современного общества и её особенности // Ломоносовские чтения. – М.: Издательство МГУ, 2016. С.46-51.</w:t>
      </w:r>
    </w:p>
    <w:p w14:paraId="5B606D97" w14:textId="77777777" w:rsidR="008D4968" w:rsidRPr="008D4968" w:rsidRDefault="008D4968" w:rsidP="008D4968">
      <w:pPr>
        <w:pStyle w:val="a7"/>
        <w:numPr>
          <w:ilvl w:val="0"/>
          <w:numId w:val="8"/>
        </w:numPr>
        <w:shd w:val="clear" w:color="auto" w:fill="FFFFFF"/>
        <w:spacing w:after="200" w:line="276" w:lineRule="auto"/>
        <w:jc w:val="both"/>
        <w:divId w:val="2143646769"/>
        <w:rPr>
          <w:rFonts w:ascii="Times New Roman" w:hAnsi="Times New Roman" w:cs="Times New Roman"/>
        </w:rPr>
      </w:pPr>
      <w:r w:rsidRPr="008D4968">
        <w:rPr>
          <w:rFonts w:ascii="Times New Roman" w:hAnsi="Times New Roman" w:cs="Times New Roman"/>
        </w:rPr>
        <w:t xml:space="preserve">http://www.sorokinfond.ru/index.php?id=568 Стенограмма лекции Алена де Бенуа, состоявшейся 24 октября 2008 года на социологическом факультете МГУ им. М.В. </w:t>
      </w:r>
    </w:p>
    <w:p w14:paraId="1D591725" w14:textId="77777777" w:rsidR="008D4968" w:rsidRPr="008D4968" w:rsidRDefault="008D4968" w:rsidP="008D4968">
      <w:pPr>
        <w:pStyle w:val="a7"/>
        <w:numPr>
          <w:ilvl w:val="0"/>
          <w:numId w:val="8"/>
        </w:numPr>
        <w:shd w:val="clear" w:color="auto" w:fill="FFFFFF"/>
        <w:spacing w:after="200" w:line="276" w:lineRule="auto"/>
        <w:jc w:val="both"/>
        <w:divId w:val="2143646769"/>
        <w:rPr>
          <w:rFonts w:ascii="Times New Roman" w:hAnsi="Times New Roman" w:cs="Times New Roman"/>
        </w:rPr>
      </w:pPr>
      <w:r w:rsidRPr="008D4968">
        <w:rPr>
          <w:rFonts w:ascii="Times New Roman" w:hAnsi="Times New Roman" w:cs="Times New Roman"/>
        </w:rPr>
        <w:t>Система средств массовой информации России</w:t>
      </w:r>
      <w:proofErr w:type="gramStart"/>
      <w:r w:rsidRPr="008D4968">
        <w:rPr>
          <w:rFonts w:ascii="Times New Roman" w:hAnsi="Times New Roman" w:cs="Times New Roman"/>
        </w:rPr>
        <w:t xml:space="preserve"> / П</w:t>
      </w:r>
      <w:proofErr w:type="gramEnd"/>
      <w:r w:rsidRPr="008D4968">
        <w:rPr>
          <w:rFonts w:ascii="Times New Roman" w:hAnsi="Times New Roman" w:cs="Times New Roman"/>
        </w:rPr>
        <w:t xml:space="preserve">од ред. Я. Н. </w:t>
      </w:r>
      <w:proofErr w:type="spellStart"/>
      <w:r w:rsidRPr="008D4968">
        <w:rPr>
          <w:rFonts w:ascii="Times New Roman" w:hAnsi="Times New Roman" w:cs="Times New Roman"/>
        </w:rPr>
        <w:t>Засурского</w:t>
      </w:r>
      <w:proofErr w:type="spellEnd"/>
      <w:r w:rsidRPr="008D4968">
        <w:rPr>
          <w:rFonts w:ascii="Times New Roman" w:hAnsi="Times New Roman" w:cs="Times New Roman"/>
        </w:rPr>
        <w:t>. - М.: Аспект Пресс, 2013. - С.12.</w:t>
      </w:r>
    </w:p>
    <w:p w14:paraId="3D1495E8" w14:textId="72A29367" w:rsidR="00745873" w:rsidRPr="008D4968" w:rsidRDefault="00745873" w:rsidP="008D4968">
      <w:pPr>
        <w:spacing w:after="0" w:line="240" w:lineRule="auto"/>
        <w:divId w:val="2143646769"/>
        <w:rPr>
          <w:rFonts w:ascii="Times New Roman" w:hAnsi="Times New Roman" w:cs="Times New Roman"/>
          <w:b/>
          <w:bCs/>
          <w:kern w:val="0"/>
          <w14:ligatures w14:val="none"/>
        </w:rPr>
      </w:pPr>
    </w:p>
    <w:p w14:paraId="7900B5AB" w14:textId="3A5C95A5" w:rsidR="00745873" w:rsidRPr="004018C3" w:rsidRDefault="00745873" w:rsidP="00DB21B1">
      <w:pPr>
        <w:pStyle w:val="p1"/>
        <w:jc w:val="center"/>
        <w:divId w:val="552547057"/>
        <w:rPr>
          <w:b/>
          <w:bCs/>
          <w:lang w:val="kk-KZ"/>
        </w:rPr>
      </w:pPr>
      <w:r w:rsidRPr="004018C3">
        <w:rPr>
          <w:rStyle w:val="s1"/>
          <w:b/>
          <w:bCs/>
          <w:lang w:val="kk-KZ"/>
        </w:rPr>
        <w:t>ҚОРЫТЫНДЫ БАҚЫЛАУ ТАПСЫРМАСЫН ОРЫНДАУ БОЙЫНША ӘДІСТЕМЕЛІК НҰСҚАУЛАР: СТАНДАРТТЫ/ЖАЗБАША/OFFLINE</w:t>
      </w:r>
    </w:p>
    <w:p w14:paraId="371CB512" w14:textId="1CC16477" w:rsidR="00745873" w:rsidRPr="004018C3" w:rsidRDefault="00745873" w:rsidP="007C6999">
      <w:pPr>
        <w:pStyle w:val="p3"/>
        <w:spacing w:before="0" w:beforeAutospacing="0" w:after="0" w:afterAutospacing="0"/>
        <w:ind w:firstLine="708"/>
        <w:jc w:val="both"/>
        <w:divId w:val="552547057"/>
        <w:rPr>
          <w:lang w:val="kk-KZ"/>
        </w:rPr>
      </w:pPr>
      <w:r w:rsidRPr="004018C3">
        <w:rPr>
          <w:rStyle w:val="s3"/>
          <w:b/>
          <w:bCs/>
        </w:rPr>
        <w:t xml:space="preserve">2.1. </w:t>
      </w:r>
      <w:proofErr w:type="spellStart"/>
      <w:r w:rsidRPr="004018C3">
        <w:rPr>
          <w:rStyle w:val="s3"/>
          <w:b/>
          <w:bCs/>
        </w:rPr>
        <w:t>Емтихан</w:t>
      </w:r>
      <w:proofErr w:type="spellEnd"/>
      <w:r w:rsidRPr="004018C3">
        <w:rPr>
          <w:rStyle w:val="s3"/>
          <w:b/>
          <w:bCs/>
        </w:rPr>
        <w:t xml:space="preserve"> </w:t>
      </w:r>
      <w:proofErr w:type="spellStart"/>
      <w:r w:rsidRPr="004018C3">
        <w:rPr>
          <w:rStyle w:val="s3"/>
          <w:b/>
          <w:bCs/>
        </w:rPr>
        <w:t>формасы</w:t>
      </w:r>
      <w:proofErr w:type="spellEnd"/>
      <w:r w:rsidRPr="004018C3">
        <w:rPr>
          <w:rStyle w:val="s3"/>
          <w:b/>
          <w:bCs/>
        </w:rPr>
        <w:t>:</w:t>
      </w:r>
      <w:r w:rsidR="0040357C" w:rsidRPr="004018C3">
        <w:rPr>
          <w:lang w:val="kk-KZ"/>
        </w:rPr>
        <w:t xml:space="preserve"> </w:t>
      </w:r>
      <w:proofErr w:type="spellStart"/>
      <w:r w:rsidRPr="004018C3">
        <w:rPr>
          <w:rStyle w:val="s2"/>
        </w:rPr>
        <w:t>Стандартты</w:t>
      </w:r>
      <w:proofErr w:type="spellEnd"/>
      <w:r w:rsidRPr="004018C3">
        <w:rPr>
          <w:rStyle w:val="s2"/>
        </w:rPr>
        <w:t xml:space="preserve"> </w:t>
      </w:r>
      <w:proofErr w:type="spellStart"/>
      <w:r w:rsidRPr="004018C3">
        <w:rPr>
          <w:rStyle w:val="s2"/>
        </w:rPr>
        <w:t>жазбаша</w:t>
      </w:r>
      <w:proofErr w:type="spellEnd"/>
      <w:r w:rsidRPr="004018C3">
        <w:rPr>
          <w:rStyle w:val="s2"/>
        </w:rPr>
        <w:t xml:space="preserve"> </w:t>
      </w:r>
      <w:proofErr w:type="spellStart"/>
      <w:r w:rsidRPr="004018C3">
        <w:rPr>
          <w:rStyle w:val="s2"/>
        </w:rPr>
        <w:t>offline</w:t>
      </w:r>
      <w:proofErr w:type="spellEnd"/>
      <w:r w:rsidRPr="004018C3">
        <w:rPr>
          <w:rStyle w:val="s2"/>
        </w:rPr>
        <w:t xml:space="preserve">. </w:t>
      </w:r>
      <w:proofErr w:type="spellStart"/>
      <w:r w:rsidRPr="004018C3">
        <w:rPr>
          <w:rStyle w:val="s4"/>
        </w:rPr>
        <w:t>Платформасы</w:t>
      </w:r>
      <w:proofErr w:type="spellEnd"/>
      <w:r w:rsidRPr="004018C3">
        <w:rPr>
          <w:rStyle w:val="s4"/>
        </w:rPr>
        <w:t>:</w:t>
      </w:r>
      <w:r w:rsidRPr="004018C3">
        <w:rPr>
          <w:rStyle w:val="s2"/>
        </w:rPr>
        <w:t xml:space="preserve"> </w:t>
      </w:r>
      <w:proofErr w:type="spellStart"/>
      <w:r w:rsidRPr="004018C3">
        <w:rPr>
          <w:rStyle w:val="s2"/>
        </w:rPr>
        <w:t>Univer</w:t>
      </w:r>
      <w:proofErr w:type="spellEnd"/>
      <w:r w:rsidRPr="004018C3">
        <w:rPr>
          <w:rStyle w:val="s2"/>
        </w:rPr>
        <w:t xml:space="preserve"> </w:t>
      </w:r>
      <w:proofErr w:type="gramStart"/>
      <w:r w:rsidRPr="004018C3">
        <w:rPr>
          <w:rStyle w:val="s2"/>
        </w:rPr>
        <w:t>АЖ</w:t>
      </w:r>
      <w:proofErr w:type="gramEnd"/>
    </w:p>
    <w:p w14:paraId="5D890634" w14:textId="77777777" w:rsidR="00DA6584" w:rsidRPr="004018C3" w:rsidRDefault="00745873" w:rsidP="007C6999">
      <w:pPr>
        <w:pStyle w:val="p3"/>
        <w:spacing w:before="0" w:beforeAutospacing="0" w:after="0" w:afterAutospacing="0"/>
        <w:ind w:firstLine="708"/>
        <w:jc w:val="both"/>
        <w:divId w:val="552547057"/>
        <w:rPr>
          <w:lang w:val="kk-KZ"/>
        </w:rPr>
      </w:pPr>
      <w:r w:rsidRPr="007C6999">
        <w:rPr>
          <w:rStyle w:val="s3"/>
          <w:b/>
          <w:bCs/>
          <w:lang w:val="kk-KZ"/>
        </w:rPr>
        <w:t>2.2. Жазбаша емтиханның мақсаты:</w:t>
      </w:r>
      <w:r w:rsidR="0040357C" w:rsidRPr="004018C3">
        <w:rPr>
          <w:lang w:val="kk-KZ"/>
        </w:rPr>
        <w:t xml:space="preserve"> </w:t>
      </w:r>
      <w:r w:rsidR="0040357C" w:rsidRPr="004018C3">
        <w:rPr>
          <w:rStyle w:val="s2"/>
          <w:lang w:val="kk-KZ"/>
        </w:rPr>
        <w:t>п</w:t>
      </w:r>
      <w:r w:rsidRPr="007C6999">
        <w:rPr>
          <w:rStyle w:val="s2"/>
          <w:lang w:val="kk-KZ"/>
        </w:rPr>
        <w:t>әнді оқу кезінде меңгерілген оқу нәтижелерін, дағдылар мен құзыреттіліктерді көрсету, өз ойларын жазбаша қисынды жеткізу, өз көзқарасын дәлелдей білу.</w:t>
      </w:r>
    </w:p>
    <w:p w14:paraId="5A41B9B4" w14:textId="6CBFE755" w:rsidR="00745873" w:rsidRPr="004018C3" w:rsidRDefault="00745873" w:rsidP="007C6999">
      <w:pPr>
        <w:pStyle w:val="p3"/>
        <w:spacing w:before="0" w:beforeAutospacing="0" w:after="0" w:afterAutospacing="0"/>
        <w:ind w:firstLine="708"/>
        <w:jc w:val="both"/>
        <w:divId w:val="552547057"/>
        <w:rPr>
          <w:b/>
          <w:bCs/>
          <w:lang w:val="kk-KZ"/>
        </w:rPr>
      </w:pPr>
      <w:r w:rsidRPr="004018C3">
        <w:rPr>
          <w:rStyle w:val="s3"/>
          <w:b/>
          <w:bCs/>
          <w:lang w:val="kk-KZ"/>
        </w:rPr>
        <w:t>2.3. Тапсырманы орындаудан күтілетін нәтижелер:</w:t>
      </w:r>
    </w:p>
    <w:p w14:paraId="4FE884BF" w14:textId="736CDFE1" w:rsidR="00745873" w:rsidRPr="004018C3" w:rsidRDefault="00745873" w:rsidP="00DB21B1">
      <w:pPr>
        <w:pStyle w:val="p3"/>
        <w:spacing w:before="0" w:beforeAutospacing="0" w:after="0" w:afterAutospacing="0"/>
        <w:jc w:val="both"/>
        <w:divId w:val="552547057"/>
        <w:rPr>
          <w:lang w:val="kk-KZ"/>
        </w:rPr>
      </w:pPr>
      <w:r w:rsidRPr="004018C3">
        <w:rPr>
          <w:rStyle w:val="s2"/>
          <w:lang w:val="kk-KZ"/>
        </w:rPr>
        <w:t>Жазбаша емтиханның бір б</w:t>
      </w:r>
      <w:r w:rsidR="00DA6584" w:rsidRPr="004018C3">
        <w:rPr>
          <w:rStyle w:val="s2"/>
          <w:lang w:val="kk-KZ"/>
        </w:rPr>
        <w:t>илетінде</w:t>
      </w:r>
      <w:r w:rsidRPr="004018C3">
        <w:rPr>
          <w:rStyle w:val="s2"/>
          <w:lang w:val="kk-KZ"/>
        </w:rPr>
        <w:t xml:space="preserve"> оқытылған курс бойынша оқу нәтижелерін анықтайтын және төменде сипатталған критерийлер бойынша бағаланатын 3 сұрақ бар:</w:t>
      </w:r>
    </w:p>
    <w:p w14:paraId="263972B3" w14:textId="6C1F9429" w:rsidR="00745873" w:rsidRPr="004018C3" w:rsidRDefault="00745873" w:rsidP="007C6999">
      <w:pPr>
        <w:pStyle w:val="p3"/>
        <w:spacing w:before="0" w:beforeAutospacing="0" w:after="0" w:afterAutospacing="0"/>
        <w:ind w:firstLine="708"/>
        <w:jc w:val="both"/>
        <w:divId w:val="552547057"/>
      </w:pPr>
      <w:r w:rsidRPr="004018C3">
        <w:rPr>
          <w:rStyle w:val="s2"/>
        </w:rPr>
        <w:t xml:space="preserve">1-сұрақ: </w:t>
      </w:r>
      <w:r w:rsidRPr="004018C3">
        <w:rPr>
          <w:rStyle w:val="s4"/>
          <w:i/>
          <w:iCs/>
        </w:rPr>
        <w:t>1 критерий</w:t>
      </w:r>
      <w:r w:rsidRPr="004018C3">
        <w:rPr>
          <w:rStyle w:val="s4"/>
        </w:rPr>
        <w:t>.</w:t>
      </w:r>
      <w:r w:rsidRPr="004018C3">
        <w:rPr>
          <w:rStyle w:val="s2"/>
        </w:rPr>
        <w:t xml:space="preserve"> </w:t>
      </w:r>
      <w:proofErr w:type="spellStart"/>
      <w:r w:rsidRPr="004018C3">
        <w:rPr>
          <w:rStyle w:val="s2"/>
        </w:rPr>
        <w:t>Теорияны</w:t>
      </w:r>
      <w:proofErr w:type="spellEnd"/>
      <w:r w:rsidRPr="004018C3">
        <w:rPr>
          <w:rStyle w:val="s2"/>
        </w:rPr>
        <w:t xml:space="preserve"> </w:t>
      </w:r>
      <w:proofErr w:type="spellStart"/>
      <w:r w:rsidRPr="004018C3">
        <w:rPr>
          <w:rStyle w:val="s2"/>
        </w:rPr>
        <w:t>және</w:t>
      </w:r>
      <w:proofErr w:type="spellEnd"/>
      <w:r w:rsidRPr="004018C3">
        <w:rPr>
          <w:rStyle w:val="s2"/>
        </w:rPr>
        <w:t xml:space="preserve"> курс </w:t>
      </w:r>
      <w:proofErr w:type="spellStart"/>
      <w:r w:rsidRPr="004018C3">
        <w:rPr>
          <w:rStyle w:val="s2"/>
        </w:rPr>
        <w:t>тұжырымда</w:t>
      </w:r>
      <w:proofErr w:type="spellEnd"/>
      <w:r w:rsidR="00DA6584" w:rsidRPr="004018C3">
        <w:rPr>
          <w:rStyle w:val="s2"/>
          <w:lang w:val="kk-KZ"/>
        </w:rPr>
        <w:t>масын</w:t>
      </w:r>
      <w:r w:rsidRPr="004018C3">
        <w:rPr>
          <w:rStyle w:val="s2"/>
        </w:rPr>
        <w:t xml:space="preserve"> </w:t>
      </w:r>
      <w:proofErr w:type="spellStart"/>
      <w:r w:rsidRPr="004018C3">
        <w:rPr>
          <w:rStyle w:val="s2"/>
        </w:rPr>
        <w:t>білу</w:t>
      </w:r>
      <w:proofErr w:type="spellEnd"/>
      <w:r w:rsidRPr="004018C3">
        <w:rPr>
          <w:rStyle w:val="s2"/>
        </w:rPr>
        <w:t xml:space="preserve">. </w:t>
      </w:r>
      <w:r w:rsidRPr="004018C3">
        <w:rPr>
          <w:rStyle w:val="s4"/>
        </w:rPr>
        <w:t xml:space="preserve">2 </w:t>
      </w:r>
      <w:r w:rsidRPr="004018C3">
        <w:rPr>
          <w:rStyle w:val="s4"/>
          <w:i/>
          <w:iCs/>
        </w:rPr>
        <w:t>критерий.</w:t>
      </w:r>
      <w:r w:rsidRPr="004018C3">
        <w:rPr>
          <w:rStyle w:val="s2"/>
        </w:rPr>
        <w:t xml:space="preserve"> Курстың мазмұнындағы теориялық ережелерді мысалдармен түсіну және растау.</w:t>
      </w:r>
    </w:p>
    <w:p w14:paraId="04F1F24E" w14:textId="77777777" w:rsidR="00745873" w:rsidRPr="004018C3" w:rsidRDefault="00745873" w:rsidP="00DB21B1">
      <w:pPr>
        <w:pStyle w:val="p2"/>
        <w:spacing w:before="0" w:beforeAutospacing="0" w:after="0" w:afterAutospacing="0"/>
        <w:jc w:val="both"/>
        <w:divId w:val="552547057"/>
      </w:pPr>
    </w:p>
    <w:p w14:paraId="22328C89" w14:textId="74D58336" w:rsidR="00745873" w:rsidRPr="004018C3" w:rsidRDefault="00745873" w:rsidP="007C6999">
      <w:pPr>
        <w:pStyle w:val="p3"/>
        <w:spacing w:before="0" w:beforeAutospacing="0" w:after="0" w:afterAutospacing="0"/>
        <w:ind w:firstLine="708"/>
        <w:jc w:val="both"/>
        <w:divId w:val="552547057"/>
        <w:rPr>
          <w:lang w:val="kk-KZ"/>
        </w:rPr>
      </w:pPr>
      <w:r w:rsidRPr="004018C3">
        <w:rPr>
          <w:rStyle w:val="s2"/>
        </w:rPr>
        <w:lastRenderedPageBreak/>
        <w:t xml:space="preserve">2-сұрақ: </w:t>
      </w:r>
      <w:r w:rsidRPr="004018C3">
        <w:rPr>
          <w:rStyle w:val="s4"/>
          <w:i/>
          <w:iCs/>
        </w:rPr>
        <w:t>3 критерий</w:t>
      </w:r>
      <w:r w:rsidRPr="004018C3">
        <w:rPr>
          <w:rStyle w:val="s4"/>
        </w:rPr>
        <w:t>.</w:t>
      </w:r>
      <w:r w:rsidRPr="004018C3">
        <w:rPr>
          <w:rStyle w:val="s2"/>
        </w:rPr>
        <w:t xml:space="preserve"> Таңдалған әдістеме мен технологияны жазбаша практикалық </w:t>
      </w:r>
      <w:proofErr w:type="gramStart"/>
      <w:r w:rsidRPr="004018C3">
        <w:rPr>
          <w:rStyle w:val="s2"/>
        </w:rPr>
        <w:t>тапсырмалар</w:t>
      </w:r>
      <w:proofErr w:type="gramEnd"/>
      <w:r w:rsidRPr="004018C3">
        <w:rPr>
          <w:rStyle w:val="s2"/>
        </w:rPr>
        <w:t>ға қолдану</w:t>
      </w:r>
      <w:r w:rsidRPr="004018C3">
        <w:rPr>
          <w:rStyle w:val="s2"/>
          <w:i/>
          <w:iCs/>
        </w:rPr>
        <w:t xml:space="preserve">. </w:t>
      </w:r>
      <w:r w:rsidRPr="004018C3">
        <w:rPr>
          <w:rStyle w:val="s4"/>
          <w:i/>
          <w:iCs/>
        </w:rPr>
        <w:t>4 критерий</w:t>
      </w:r>
      <w:r w:rsidRPr="004018C3">
        <w:rPr>
          <w:rStyle w:val="s4"/>
        </w:rPr>
        <w:t>.</w:t>
      </w:r>
      <w:r w:rsidRPr="004018C3">
        <w:rPr>
          <w:rStyle w:val="s2"/>
        </w:rPr>
        <w:t xml:space="preserve"> </w:t>
      </w:r>
      <w:proofErr w:type="spellStart"/>
      <w:r w:rsidRPr="004018C3">
        <w:rPr>
          <w:rStyle w:val="s2"/>
        </w:rPr>
        <w:t>Практикалық</w:t>
      </w:r>
      <w:proofErr w:type="spellEnd"/>
      <w:r w:rsidRPr="004018C3">
        <w:rPr>
          <w:rStyle w:val="s2"/>
        </w:rPr>
        <w:t xml:space="preserve"> </w:t>
      </w:r>
      <w:proofErr w:type="spellStart"/>
      <w:r w:rsidRPr="004018C3">
        <w:rPr>
          <w:rStyle w:val="s2"/>
        </w:rPr>
        <w:t>тапсырмада</w:t>
      </w:r>
      <w:proofErr w:type="spellEnd"/>
      <w:r w:rsidRPr="004018C3">
        <w:rPr>
          <w:rStyle w:val="s2"/>
        </w:rPr>
        <w:t xml:space="preserve"> </w:t>
      </w:r>
      <w:proofErr w:type="spellStart"/>
      <w:r w:rsidRPr="004018C3">
        <w:rPr>
          <w:rStyle w:val="s2"/>
        </w:rPr>
        <w:t>берілген</w:t>
      </w:r>
      <w:proofErr w:type="spellEnd"/>
      <w:r w:rsidRPr="004018C3">
        <w:rPr>
          <w:rStyle w:val="s2"/>
        </w:rPr>
        <w:t xml:space="preserve"> </w:t>
      </w:r>
      <w:proofErr w:type="spellStart"/>
      <w:r w:rsidRPr="004018C3">
        <w:rPr>
          <w:rStyle w:val="s2"/>
        </w:rPr>
        <w:t>негізгі</w:t>
      </w:r>
      <w:proofErr w:type="spellEnd"/>
      <w:r w:rsidRPr="004018C3">
        <w:rPr>
          <w:rStyle w:val="s2"/>
        </w:rPr>
        <w:t xml:space="preserve"> </w:t>
      </w:r>
      <w:proofErr w:type="spellStart"/>
      <w:r w:rsidRPr="004018C3">
        <w:rPr>
          <w:rStyle w:val="s2"/>
        </w:rPr>
        <w:t>мәселені</w:t>
      </w:r>
      <w:proofErr w:type="spellEnd"/>
      <w:r w:rsidRPr="004018C3">
        <w:rPr>
          <w:rStyle w:val="s2"/>
        </w:rPr>
        <w:t xml:space="preserve"> </w:t>
      </w:r>
      <w:proofErr w:type="spellStart"/>
      <w:r w:rsidRPr="004018C3">
        <w:rPr>
          <w:rStyle w:val="s2"/>
        </w:rPr>
        <w:t>ашу</w:t>
      </w:r>
      <w:proofErr w:type="spellEnd"/>
      <w:r w:rsidRPr="004018C3">
        <w:rPr>
          <w:rStyle w:val="s2"/>
        </w:rPr>
        <w:t xml:space="preserve"> </w:t>
      </w:r>
      <w:proofErr w:type="spellStart"/>
      <w:r w:rsidRPr="004018C3">
        <w:rPr>
          <w:rStyle w:val="s2"/>
        </w:rPr>
        <w:t>және</w:t>
      </w:r>
      <w:proofErr w:type="spellEnd"/>
      <w:r w:rsidRPr="004018C3">
        <w:rPr>
          <w:rStyle w:val="s2"/>
        </w:rPr>
        <w:t xml:space="preserve"> </w:t>
      </w:r>
      <w:proofErr w:type="spellStart"/>
      <w:r w:rsidRPr="004018C3">
        <w:rPr>
          <w:rStyle w:val="s2"/>
        </w:rPr>
        <w:t>шешу</w:t>
      </w:r>
      <w:proofErr w:type="spellEnd"/>
      <w:r w:rsidRPr="004018C3">
        <w:rPr>
          <w:rStyle w:val="s2"/>
        </w:rPr>
        <w:t>.</w:t>
      </w:r>
    </w:p>
    <w:p w14:paraId="0951BFE0" w14:textId="38516AC3" w:rsidR="00745873" w:rsidRPr="004018C3" w:rsidRDefault="00745873" w:rsidP="007C6999">
      <w:pPr>
        <w:pStyle w:val="p3"/>
        <w:spacing w:before="0" w:beforeAutospacing="0" w:after="0" w:afterAutospacing="0"/>
        <w:ind w:firstLine="708"/>
        <w:jc w:val="both"/>
        <w:divId w:val="552547057"/>
        <w:rPr>
          <w:lang w:val="kk-KZ"/>
        </w:rPr>
      </w:pPr>
      <w:r w:rsidRPr="00514346">
        <w:rPr>
          <w:rStyle w:val="s2"/>
          <w:lang w:val="kk-KZ"/>
        </w:rPr>
        <w:t xml:space="preserve">3-сұрақ: </w:t>
      </w:r>
      <w:r w:rsidRPr="00514346">
        <w:rPr>
          <w:rStyle w:val="s4"/>
          <w:i/>
          <w:iCs/>
          <w:lang w:val="kk-KZ"/>
        </w:rPr>
        <w:t>5 критерий</w:t>
      </w:r>
      <w:r w:rsidRPr="00514346">
        <w:rPr>
          <w:rStyle w:val="s4"/>
          <w:lang w:val="kk-KZ"/>
        </w:rPr>
        <w:t>.</w:t>
      </w:r>
      <w:r w:rsidRPr="00514346">
        <w:rPr>
          <w:rStyle w:val="s2"/>
          <w:lang w:val="kk-KZ"/>
        </w:rPr>
        <w:t xml:space="preserve"> Таңдалған әдістеменің ұсынылған практикалық тапсырма</w:t>
      </w:r>
      <w:r w:rsidR="00FD05A0" w:rsidRPr="004018C3">
        <w:rPr>
          <w:rStyle w:val="s2"/>
          <w:lang w:val="kk-KZ"/>
        </w:rPr>
        <w:t>ға</w:t>
      </w:r>
      <w:r w:rsidRPr="00514346">
        <w:rPr>
          <w:rStyle w:val="s2"/>
          <w:lang w:val="kk-KZ"/>
        </w:rPr>
        <w:t xml:space="preserve"> қолданылуын бағалау және жазбаша сыни талдау. </w:t>
      </w:r>
      <w:r w:rsidRPr="00514346">
        <w:rPr>
          <w:rStyle w:val="s4"/>
          <w:i/>
          <w:iCs/>
          <w:lang w:val="kk-KZ"/>
        </w:rPr>
        <w:t>6 критерий</w:t>
      </w:r>
      <w:r w:rsidRPr="00514346">
        <w:rPr>
          <w:rStyle w:val="s4"/>
          <w:lang w:val="kk-KZ"/>
        </w:rPr>
        <w:t>.</w:t>
      </w:r>
      <w:r w:rsidRPr="00514346">
        <w:rPr>
          <w:rStyle w:val="s2"/>
          <w:lang w:val="kk-KZ"/>
        </w:rPr>
        <w:t xml:space="preserve"> Өз тәжірибесінен алынған нәтижені</w:t>
      </w:r>
      <w:r w:rsidR="00FD05A0" w:rsidRPr="004018C3">
        <w:rPr>
          <w:rStyle w:val="s2"/>
          <w:lang w:val="kk-KZ"/>
        </w:rPr>
        <w:t>ң</w:t>
      </w:r>
      <w:r w:rsidRPr="00514346">
        <w:rPr>
          <w:rStyle w:val="s2"/>
          <w:lang w:val="kk-KZ"/>
        </w:rPr>
        <w:t xml:space="preserve"> негізде</w:t>
      </w:r>
      <w:r w:rsidR="00FD05A0" w:rsidRPr="004018C3">
        <w:rPr>
          <w:rStyle w:val="s2"/>
          <w:lang w:val="kk-KZ"/>
        </w:rPr>
        <w:t>месі</w:t>
      </w:r>
      <w:r w:rsidRPr="00514346">
        <w:rPr>
          <w:rStyle w:val="s2"/>
          <w:lang w:val="kk-KZ"/>
        </w:rPr>
        <w:t>.</w:t>
      </w:r>
    </w:p>
    <w:p w14:paraId="03D3588E" w14:textId="6047A9FE" w:rsidR="00745873" w:rsidRPr="004018C3" w:rsidRDefault="00745873" w:rsidP="007C6999">
      <w:pPr>
        <w:pStyle w:val="p3"/>
        <w:spacing w:before="0" w:beforeAutospacing="0" w:after="0" w:afterAutospacing="0"/>
        <w:ind w:firstLine="708"/>
        <w:jc w:val="both"/>
        <w:divId w:val="552547057"/>
        <w:rPr>
          <w:b/>
          <w:bCs/>
          <w:lang w:val="kk-KZ"/>
        </w:rPr>
      </w:pPr>
      <w:r w:rsidRPr="00514346">
        <w:rPr>
          <w:rStyle w:val="s3"/>
          <w:b/>
          <w:bCs/>
          <w:lang w:val="kk-KZ"/>
        </w:rPr>
        <w:t>2.4. Емтихан өткізу рәсімі:</w:t>
      </w:r>
    </w:p>
    <w:p w14:paraId="5DF8ED24" w14:textId="77777777" w:rsidR="00745873" w:rsidRPr="00514346" w:rsidRDefault="00745873" w:rsidP="007C6999">
      <w:pPr>
        <w:pStyle w:val="p3"/>
        <w:spacing w:before="0" w:beforeAutospacing="0" w:after="0" w:afterAutospacing="0"/>
        <w:ind w:firstLine="708"/>
        <w:jc w:val="both"/>
        <w:divId w:val="552547057"/>
        <w:rPr>
          <w:lang w:val="kk-KZ"/>
        </w:rPr>
      </w:pPr>
      <w:r w:rsidRPr="00514346">
        <w:rPr>
          <w:rStyle w:val="s2"/>
          <w:lang w:val="kk-KZ"/>
        </w:rPr>
        <w:t>2.4.1. Стандартты жазбаша offline емтихан бекітілген кестеге сәйкес өткізіледі.</w:t>
      </w:r>
    </w:p>
    <w:p w14:paraId="31AE68B4" w14:textId="77777777" w:rsidR="00745873" w:rsidRPr="007C1DA4" w:rsidRDefault="00745873" w:rsidP="007C6999">
      <w:pPr>
        <w:pStyle w:val="p3"/>
        <w:spacing w:before="0" w:beforeAutospacing="0" w:after="0" w:afterAutospacing="0"/>
        <w:ind w:firstLine="708"/>
        <w:jc w:val="both"/>
        <w:divId w:val="552547057"/>
        <w:rPr>
          <w:lang w:val="kk-KZ"/>
        </w:rPr>
      </w:pPr>
      <w:r w:rsidRPr="007C1DA4">
        <w:rPr>
          <w:rStyle w:val="s2"/>
          <w:lang w:val="kk-KZ"/>
        </w:rPr>
        <w:t>2.4.2. Жазбаша offline емтихан басталғанға дейін 15 минут бұрын кезекші оқытушы жеке куәлік бойынша білім алушылардың жеке басын тексеруді жүзеге асырады, білім алушыларды келу парақтарында көрсетілген орындарға отырғызады.</w:t>
      </w:r>
    </w:p>
    <w:p w14:paraId="0AF38714" w14:textId="4EE69255" w:rsidR="00745873" w:rsidRPr="007C1DA4" w:rsidRDefault="00745873" w:rsidP="007C6999">
      <w:pPr>
        <w:pStyle w:val="p3"/>
        <w:spacing w:before="0" w:beforeAutospacing="0" w:after="0" w:afterAutospacing="0"/>
        <w:ind w:firstLine="708"/>
        <w:jc w:val="both"/>
        <w:divId w:val="552547057"/>
        <w:rPr>
          <w:lang w:val="kk-KZ"/>
        </w:rPr>
      </w:pPr>
      <w:r w:rsidRPr="007C1DA4">
        <w:rPr>
          <w:rStyle w:val="s2"/>
          <w:lang w:val="kk-KZ"/>
        </w:rPr>
        <w:t xml:space="preserve">2.4.3. </w:t>
      </w:r>
      <w:r w:rsidR="00FD05A0" w:rsidRPr="004018C3">
        <w:rPr>
          <w:rStyle w:val="s2"/>
          <w:lang w:val="kk-KZ"/>
        </w:rPr>
        <w:t xml:space="preserve">Бөгде адамның </w:t>
      </w:r>
      <w:r w:rsidRPr="007C1DA4">
        <w:rPr>
          <w:rStyle w:val="s2"/>
          <w:lang w:val="kk-KZ"/>
        </w:rPr>
        <w:t xml:space="preserve">жазбаша offline емтиханына </w:t>
      </w:r>
      <w:r w:rsidR="00FD05A0" w:rsidRPr="004018C3">
        <w:rPr>
          <w:rStyle w:val="s2"/>
          <w:lang w:val="kk-KZ"/>
        </w:rPr>
        <w:t xml:space="preserve">келген жағдайда кезекші оқытушы </w:t>
      </w:r>
      <w:r w:rsidRPr="007C1DA4">
        <w:rPr>
          <w:rStyle w:val="s2"/>
          <w:lang w:val="kk-KZ"/>
        </w:rPr>
        <w:t>осы Ережелерді бұзу</w:t>
      </w:r>
      <w:r w:rsidR="00FD05A0" w:rsidRPr="004018C3">
        <w:rPr>
          <w:rStyle w:val="s2"/>
          <w:lang w:val="kk-KZ"/>
        </w:rPr>
        <w:t xml:space="preserve"> туралы</w:t>
      </w:r>
      <w:r w:rsidRPr="007C1DA4">
        <w:rPr>
          <w:rStyle w:val="s2"/>
          <w:lang w:val="kk-KZ"/>
        </w:rPr>
        <w:t xml:space="preserve"> тиісті акт жаса</w:t>
      </w:r>
      <w:r w:rsidR="00FD05A0" w:rsidRPr="004018C3">
        <w:rPr>
          <w:rStyle w:val="s2"/>
          <w:lang w:val="kk-KZ"/>
        </w:rPr>
        <w:t>йды</w:t>
      </w:r>
      <w:r w:rsidRPr="007C1DA4">
        <w:rPr>
          <w:rStyle w:val="s2"/>
          <w:lang w:val="kk-KZ"/>
        </w:rPr>
        <w:t>.</w:t>
      </w:r>
    </w:p>
    <w:p w14:paraId="3B91BAE5" w14:textId="77777777" w:rsidR="00745873" w:rsidRPr="004018C3" w:rsidRDefault="00745873" w:rsidP="007C6999">
      <w:pPr>
        <w:pStyle w:val="p3"/>
        <w:spacing w:before="0" w:beforeAutospacing="0" w:after="0" w:afterAutospacing="0"/>
        <w:ind w:firstLine="708"/>
        <w:jc w:val="both"/>
        <w:divId w:val="552547057"/>
      </w:pPr>
      <w:r w:rsidRPr="004018C3">
        <w:rPr>
          <w:rStyle w:val="s2"/>
        </w:rPr>
        <w:t>2.4.4. Кешігі</w:t>
      </w:r>
      <w:proofErr w:type="gramStart"/>
      <w:r w:rsidRPr="004018C3">
        <w:rPr>
          <w:rStyle w:val="s2"/>
        </w:rPr>
        <w:t>п</w:t>
      </w:r>
      <w:proofErr w:type="gramEnd"/>
      <w:r w:rsidRPr="004018C3">
        <w:rPr>
          <w:rStyle w:val="s2"/>
        </w:rPr>
        <w:t xml:space="preserve"> келген білім алушылар емтиханға жіберілмейді.</w:t>
      </w:r>
    </w:p>
    <w:p w14:paraId="60BBB89C" w14:textId="77777777" w:rsidR="00745873" w:rsidRPr="004018C3" w:rsidRDefault="00745873" w:rsidP="007C6999">
      <w:pPr>
        <w:pStyle w:val="p3"/>
        <w:spacing w:before="0" w:beforeAutospacing="0" w:after="0" w:afterAutospacing="0"/>
        <w:ind w:firstLine="708"/>
        <w:jc w:val="both"/>
        <w:divId w:val="552547057"/>
      </w:pPr>
      <w:r w:rsidRPr="004018C3">
        <w:rPr>
          <w:rStyle w:val="s2"/>
        </w:rPr>
        <w:t>2.4.5. Емтихан кезінде кезекші оқытушы білім алушылардың бекітілген нұсқаулыққа сәйкес міне</w:t>
      </w:r>
      <w:proofErr w:type="gramStart"/>
      <w:r w:rsidRPr="004018C3">
        <w:rPr>
          <w:rStyle w:val="s2"/>
        </w:rPr>
        <w:t>з-</w:t>
      </w:r>
      <w:proofErr w:type="gramEnd"/>
      <w:r w:rsidRPr="004018C3">
        <w:rPr>
          <w:rStyle w:val="s2"/>
        </w:rPr>
        <w:t>құлық ережелерін сақтауын бақылауды жүзеге асырады.</w:t>
      </w:r>
    </w:p>
    <w:p w14:paraId="1CA61536" w14:textId="77777777" w:rsidR="00745873" w:rsidRPr="004018C3" w:rsidRDefault="00745873" w:rsidP="007C6999">
      <w:pPr>
        <w:pStyle w:val="p3"/>
        <w:spacing w:before="0" w:beforeAutospacing="0" w:after="0" w:afterAutospacing="0"/>
        <w:ind w:firstLine="708"/>
        <w:jc w:val="both"/>
        <w:divId w:val="552547057"/>
      </w:pPr>
      <w:r w:rsidRPr="004018C3">
        <w:rPr>
          <w:rStyle w:val="s2"/>
        </w:rPr>
        <w:t xml:space="preserve">2.4.6. </w:t>
      </w:r>
      <w:proofErr w:type="gramStart"/>
      <w:r w:rsidRPr="004018C3">
        <w:rPr>
          <w:rStyle w:val="s2"/>
        </w:rPr>
        <w:t>Емтихан</w:t>
      </w:r>
      <w:proofErr w:type="gramEnd"/>
      <w:r w:rsidRPr="004018C3">
        <w:rPr>
          <w:rStyle w:val="s2"/>
        </w:rPr>
        <w:t>ға бөлінген уақыт аяқталғаннан кейін (2 астрономиялық сағат) кезекші оқытушы:</w:t>
      </w:r>
    </w:p>
    <w:p w14:paraId="2A88789C" w14:textId="32DB2C9C" w:rsidR="00745873" w:rsidRPr="004018C3" w:rsidRDefault="00745873" w:rsidP="007C6999">
      <w:pPr>
        <w:pStyle w:val="p4"/>
        <w:spacing w:before="0" w:beforeAutospacing="0" w:after="0" w:afterAutospacing="0"/>
        <w:ind w:firstLine="708"/>
        <w:jc w:val="both"/>
        <w:divId w:val="552547057"/>
      </w:pPr>
      <w:r w:rsidRPr="004018C3">
        <w:rPr>
          <w:rStyle w:val="s2"/>
        </w:rPr>
        <w:t>1.</w:t>
      </w:r>
      <w:r w:rsidRPr="004018C3">
        <w:rPr>
          <w:rStyle w:val="apple-tab-span"/>
        </w:rPr>
        <w:t xml:space="preserve"> </w:t>
      </w:r>
      <w:r w:rsidR="007C6999">
        <w:rPr>
          <w:rStyle w:val="s2"/>
          <w:lang w:val="kk-KZ"/>
        </w:rPr>
        <w:t>Е</w:t>
      </w:r>
      <w:proofErr w:type="spellStart"/>
      <w:r w:rsidRPr="004018C3">
        <w:rPr>
          <w:rStyle w:val="s2"/>
        </w:rPr>
        <w:t>мтихан</w:t>
      </w:r>
      <w:proofErr w:type="spellEnd"/>
      <w:r w:rsidRPr="004018C3">
        <w:rPr>
          <w:rStyle w:val="s2"/>
        </w:rPr>
        <w:t xml:space="preserve"> </w:t>
      </w:r>
      <w:proofErr w:type="spellStart"/>
      <w:r w:rsidRPr="004018C3">
        <w:rPr>
          <w:rStyle w:val="s2"/>
        </w:rPr>
        <w:t>жұмыстарын</w:t>
      </w:r>
      <w:proofErr w:type="spellEnd"/>
      <w:r w:rsidRPr="004018C3">
        <w:rPr>
          <w:rStyle w:val="s2"/>
        </w:rPr>
        <w:t xml:space="preserve"> </w:t>
      </w:r>
      <w:proofErr w:type="spellStart"/>
      <w:r w:rsidRPr="004018C3">
        <w:rPr>
          <w:rStyle w:val="s2"/>
        </w:rPr>
        <w:t>жинайды</w:t>
      </w:r>
      <w:proofErr w:type="spellEnd"/>
      <w:r w:rsidRPr="004018C3">
        <w:rPr>
          <w:rStyle w:val="s2"/>
        </w:rPr>
        <w:t>;</w:t>
      </w:r>
    </w:p>
    <w:p w14:paraId="5087B0CB" w14:textId="67B6A56F" w:rsidR="00745873" w:rsidRPr="007C6999" w:rsidRDefault="00745873" w:rsidP="007C6999">
      <w:pPr>
        <w:pStyle w:val="p4"/>
        <w:spacing w:before="0" w:beforeAutospacing="0" w:after="0" w:afterAutospacing="0"/>
        <w:ind w:firstLine="708"/>
        <w:jc w:val="both"/>
        <w:divId w:val="552547057"/>
        <w:rPr>
          <w:lang w:val="kk-KZ"/>
        </w:rPr>
      </w:pPr>
      <w:r w:rsidRPr="007C6999">
        <w:rPr>
          <w:rStyle w:val="s2"/>
          <w:lang w:val="kk-KZ"/>
        </w:rPr>
        <w:t>2.</w:t>
      </w:r>
      <w:r w:rsidRPr="007C6999">
        <w:rPr>
          <w:rStyle w:val="apple-tab-span"/>
          <w:lang w:val="kk-KZ"/>
        </w:rPr>
        <w:t xml:space="preserve"> </w:t>
      </w:r>
      <w:r w:rsidR="007C6999">
        <w:rPr>
          <w:rStyle w:val="s2"/>
          <w:lang w:val="kk-KZ"/>
        </w:rPr>
        <w:t>Ә</w:t>
      </w:r>
      <w:r w:rsidRPr="007C6999">
        <w:rPr>
          <w:rStyle w:val="s2"/>
          <w:lang w:val="kk-KZ"/>
        </w:rPr>
        <w:t xml:space="preserve">р </w:t>
      </w:r>
      <w:r w:rsidR="00FD05A0" w:rsidRPr="004018C3">
        <w:rPr>
          <w:rStyle w:val="s2"/>
          <w:lang w:val="kk-KZ"/>
        </w:rPr>
        <w:t xml:space="preserve">жауап </w:t>
      </w:r>
      <w:r w:rsidRPr="007C6999">
        <w:rPr>
          <w:rStyle w:val="s2"/>
          <w:lang w:val="kk-KZ"/>
        </w:rPr>
        <w:t>пара</w:t>
      </w:r>
      <w:r w:rsidR="00FD05A0" w:rsidRPr="004018C3">
        <w:rPr>
          <w:rStyle w:val="s2"/>
          <w:lang w:val="kk-KZ"/>
        </w:rPr>
        <w:t>ғында жұмысты</w:t>
      </w:r>
      <w:r w:rsidRPr="007C6999">
        <w:rPr>
          <w:rStyle w:val="s2"/>
          <w:lang w:val="kk-KZ"/>
        </w:rPr>
        <w:t xml:space="preserve"> жаз</w:t>
      </w:r>
      <w:r w:rsidR="00FD05A0" w:rsidRPr="004018C3">
        <w:rPr>
          <w:rStyle w:val="s2"/>
          <w:lang w:val="kk-KZ"/>
        </w:rPr>
        <w:t>удың</w:t>
      </w:r>
      <w:r w:rsidRPr="007C6999">
        <w:rPr>
          <w:rStyle w:val="s2"/>
          <w:lang w:val="kk-KZ"/>
        </w:rPr>
        <w:t xml:space="preserve"> аяқта</w:t>
      </w:r>
      <w:r w:rsidR="00FD05A0" w:rsidRPr="004018C3">
        <w:rPr>
          <w:rStyle w:val="s2"/>
          <w:lang w:val="kk-KZ"/>
        </w:rPr>
        <w:t>л</w:t>
      </w:r>
      <w:r w:rsidRPr="007C6999">
        <w:rPr>
          <w:rStyle w:val="s2"/>
          <w:lang w:val="kk-KZ"/>
        </w:rPr>
        <w:t>у белгісін қояды – X әрпі;</w:t>
      </w:r>
    </w:p>
    <w:p w14:paraId="00963776" w14:textId="3AB3C487" w:rsidR="00745873" w:rsidRPr="004018C3" w:rsidRDefault="00745873" w:rsidP="007C6999">
      <w:pPr>
        <w:pStyle w:val="p4"/>
        <w:spacing w:before="0" w:beforeAutospacing="0" w:after="0" w:afterAutospacing="0"/>
        <w:ind w:firstLine="708"/>
        <w:jc w:val="both"/>
        <w:divId w:val="552547057"/>
        <w:rPr>
          <w:rStyle w:val="s2"/>
          <w:lang w:val="kk-KZ"/>
        </w:rPr>
      </w:pPr>
      <w:r w:rsidRPr="007C6999">
        <w:rPr>
          <w:rStyle w:val="s2"/>
          <w:lang w:val="kk-KZ"/>
        </w:rPr>
        <w:t>3.</w:t>
      </w:r>
      <w:r w:rsidRPr="007C6999">
        <w:rPr>
          <w:rStyle w:val="apple-tab-span"/>
          <w:lang w:val="kk-KZ"/>
        </w:rPr>
        <w:t xml:space="preserve"> </w:t>
      </w:r>
      <w:r w:rsidR="007C6999">
        <w:rPr>
          <w:rStyle w:val="s2"/>
          <w:lang w:val="kk-KZ"/>
        </w:rPr>
        <w:t>Д</w:t>
      </w:r>
      <w:r w:rsidRPr="007C6999">
        <w:rPr>
          <w:rStyle w:val="s2"/>
          <w:lang w:val="kk-KZ"/>
        </w:rPr>
        <w:t>еканат маманына шифрлау</w:t>
      </w:r>
      <w:r w:rsidR="00FD05A0" w:rsidRPr="004018C3">
        <w:rPr>
          <w:rStyle w:val="s2"/>
          <w:lang w:val="kk-KZ"/>
        </w:rPr>
        <w:t>ға келу</w:t>
      </w:r>
      <w:r w:rsidRPr="007C6999">
        <w:rPr>
          <w:rStyle w:val="s2"/>
          <w:lang w:val="kk-KZ"/>
        </w:rPr>
        <w:t xml:space="preserve"> парақтарымен бірге жауап парақтарын ұсынады.</w:t>
      </w:r>
    </w:p>
    <w:p w14:paraId="2322CC5B" w14:textId="1F63DA0D" w:rsidR="0061216A" w:rsidRPr="004018C3" w:rsidRDefault="0061216A" w:rsidP="007C6999">
      <w:pPr>
        <w:pStyle w:val="p1"/>
        <w:spacing w:before="0" w:beforeAutospacing="0" w:after="0" w:afterAutospacing="0"/>
        <w:ind w:firstLine="708"/>
        <w:jc w:val="both"/>
        <w:divId w:val="228618492"/>
        <w:rPr>
          <w:lang w:val="kk-KZ"/>
        </w:rPr>
      </w:pPr>
      <w:r w:rsidRPr="004018C3">
        <w:rPr>
          <w:rStyle w:val="s1"/>
          <w:lang w:val="kk-KZ"/>
        </w:rPr>
        <w:t>2.4.7.</w:t>
      </w:r>
      <w:r w:rsidRPr="004018C3">
        <w:rPr>
          <w:rStyle w:val="s2"/>
          <w:lang w:val="kk-KZ"/>
        </w:rPr>
        <w:t xml:space="preserve"> Деканат маманы</w:t>
      </w:r>
      <w:r w:rsidR="00FD05A0" w:rsidRPr="004018C3">
        <w:rPr>
          <w:rStyle w:val="s2"/>
          <w:lang w:val="kk-KZ"/>
        </w:rPr>
        <w:t>на</w:t>
      </w:r>
      <w:r w:rsidRPr="004018C3">
        <w:rPr>
          <w:rStyle w:val="s2"/>
          <w:lang w:val="kk-KZ"/>
        </w:rPr>
        <w:t xml:space="preserve"> шифрлау</w:t>
      </w:r>
      <w:r w:rsidR="00447F0F" w:rsidRPr="004018C3">
        <w:rPr>
          <w:rStyle w:val="s2"/>
          <w:lang w:val="kk-KZ"/>
        </w:rPr>
        <w:t xml:space="preserve"> үшін</w:t>
      </w:r>
      <w:r w:rsidRPr="004018C3">
        <w:rPr>
          <w:rStyle w:val="s2"/>
          <w:lang w:val="kk-KZ"/>
        </w:rPr>
        <w:t xml:space="preserve"> </w:t>
      </w:r>
      <w:r w:rsidR="007A6C20">
        <w:rPr>
          <w:rStyle w:val="s2"/>
          <w:lang w:val="kk-KZ"/>
        </w:rPr>
        <w:t>жұмыстарды ұсыну кідір</w:t>
      </w:r>
      <w:r w:rsidR="00447F0F" w:rsidRPr="004018C3">
        <w:rPr>
          <w:rStyle w:val="s2"/>
          <w:lang w:val="kk-KZ"/>
        </w:rPr>
        <w:t xml:space="preserve">тілген </w:t>
      </w:r>
      <w:r w:rsidRPr="004018C3">
        <w:rPr>
          <w:rStyle w:val="s2"/>
          <w:lang w:val="kk-KZ"/>
        </w:rPr>
        <w:t>жағдайда, кінәлі адамдарды жауапқа тарта отырып, тиісті акт жасалады.</w:t>
      </w:r>
    </w:p>
    <w:p w14:paraId="09067622" w14:textId="742BB5B4" w:rsidR="0061216A" w:rsidRPr="004018C3" w:rsidRDefault="0061216A" w:rsidP="007C6999">
      <w:pPr>
        <w:pStyle w:val="p1"/>
        <w:spacing w:before="0" w:beforeAutospacing="0" w:after="0" w:afterAutospacing="0"/>
        <w:ind w:firstLine="708"/>
        <w:jc w:val="both"/>
        <w:divId w:val="228618492"/>
        <w:rPr>
          <w:rStyle w:val="s2"/>
          <w:lang w:val="kk-KZ"/>
        </w:rPr>
      </w:pPr>
      <w:r w:rsidRPr="004018C3">
        <w:rPr>
          <w:rStyle w:val="s1"/>
          <w:lang w:val="kk-KZ"/>
        </w:rPr>
        <w:t>2.4.8.</w:t>
      </w:r>
      <w:r w:rsidRPr="004018C3">
        <w:rPr>
          <w:rStyle w:val="s2"/>
          <w:lang w:val="kk-KZ"/>
        </w:rPr>
        <w:t xml:space="preserve"> Емтихан</w:t>
      </w:r>
      <w:r w:rsidR="00447F0F" w:rsidRPr="004018C3">
        <w:rPr>
          <w:rStyle w:val="s2"/>
          <w:lang w:val="kk-KZ"/>
        </w:rPr>
        <w:t>да</w:t>
      </w:r>
      <w:r w:rsidRPr="004018C3">
        <w:rPr>
          <w:rStyle w:val="s2"/>
          <w:lang w:val="kk-KZ"/>
        </w:rPr>
        <w:t xml:space="preserve"> білім алушылар</w:t>
      </w:r>
      <w:r w:rsidR="00447F0F" w:rsidRPr="004018C3">
        <w:rPr>
          <w:rStyle w:val="s2"/>
          <w:lang w:val="kk-KZ"/>
        </w:rPr>
        <w:t>ға</w:t>
      </w:r>
      <w:r w:rsidRPr="004018C3">
        <w:rPr>
          <w:rStyle w:val="s2"/>
          <w:lang w:val="kk-KZ"/>
        </w:rPr>
        <w:t xml:space="preserve"> өзімен бірге қосалқы ақпаратқа рұқсатсыз қол жеткізу үшін пайдаланылуы мүмкін шпаргалкаларды, ұялы телефондарды, смарт-сағаттарды және басқа да </w:t>
      </w:r>
      <w:r w:rsidR="00447F0F" w:rsidRPr="004018C3">
        <w:rPr>
          <w:rStyle w:val="s2"/>
          <w:lang w:val="kk-KZ"/>
        </w:rPr>
        <w:t>техникалық</w:t>
      </w:r>
      <w:r w:rsidRPr="004018C3">
        <w:rPr>
          <w:rStyle w:val="s2"/>
          <w:lang w:val="kk-KZ"/>
        </w:rPr>
        <w:t xml:space="preserve"> және өзге де құралдарды алып жүруге және/немесе қолдануға тыйым салынады. Басқа білім алушылармен және өзге де адамдармен сөйлесу, жауаптарға ТАӘ және/немесе өзіне сәйкес келмейтін жазбаларды жазуға тыйым салынады.</w:t>
      </w:r>
    </w:p>
    <w:p w14:paraId="21CB9B04" w14:textId="77777777" w:rsidR="004A0167" w:rsidRPr="004018C3" w:rsidRDefault="004A0167" w:rsidP="007C6999">
      <w:pPr>
        <w:pStyle w:val="p1"/>
        <w:spacing w:before="0" w:beforeAutospacing="0" w:after="0" w:afterAutospacing="0"/>
        <w:ind w:firstLine="708"/>
        <w:jc w:val="both"/>
        <w:divId w:val="348677906"/>
        <w:rPr>
          <w:lang w:val="kk-KZ"/>
        </w:rPr>
      </w:pPr>
      <w:r w:rsidRPr="004018C3">
        <w:rPr>
          <w:rStyle w:val="s1"/>
          <w:lang w:val="kk-KZ"/>
        </w:rPr>
        <w:t>2.4.9.</w:t>
      </w:r>
      <w:r w:rsidRPr="004018C3">
        <w:rPr>
          <w:rStyle w:val="s2"/>
          <w:lang w:val="kk-KZ"/>
        </w:rPr>
        <w:t xml:space="preserve"> Егер білім алушы емтиханға келіп, билет бойынша жауап беруден бас тартса, емтихан тапсыру «F» бағасы ретінде бағаланады.</w:t>
      </w:r>
    </w:p>
    <w:p w14:paraId="1B06A393" w14:textId="77777777" w:rsidR="004A0167" w:rsidRPr="004018C3" w:rsidRDefault="004A0167" w:rsidP="007A6C20">
      <w:pPr>
        <w:pStyle w:val="p1"/>
        <w:spacing w:before="0" w:beforeAutospacing="0" w:after="0" w:afterAutospacing="0"/>
        <w:ind w:firstLine="708"/>
        <w:jc w:val="both"/>
        <w:divId w:val="348677906"/>
        <w:rPr>
          <w:lang w:val="kk-KZ"/>
        </w:rPr>
      </w:pPr>
      <w:r w:rsidRPr="004018C3">
        <w:rPr>
          <w:rStyle w:val="s1"/>
          <w:lang w:val="kk-KZ"/>
        </w:rPr>
        <w:t>2.4.10.</w:t>
      </w:r>
      <w:r w:rsidRPr="004018C3">
        <w:rPr>
          <w:rStyle w:val="s2"/>
          <w:lang w:val="kk-KZ"/>
        </w:rPr>
        <w:t xml:space="preserve"> Дәлелді себеп болмаған жағдайда емтиханға келмеу «F» бағасы ретінде бағаланады.</w:t>
      </w:r>
    </w:p>
    <w:p w14:paraId="68BDFDF0" w14:textId="1D6A7AEB" w:rsidR="004A0167" w:rsidRPr="004018C3" w:rsidRDefault="004A0167" w:rsidP="007A6C20">
      <w:pPr>
        <w:pStyle w:val="p1"/>
        <w:spacing w:before="0" w:beforeAutospacing="0" w:after="0" w:afterAutospacing="0"/>
        <w:ind w:firstLine="708"/>
        <w:jc w:val="both"/>
        <w:divId w:val="348677906"/>
        <w:rPr>
          <w:lang w:val="kk-KZ"/>
        </w:rPr>
      </w:pPr>
      <w:r w:rsidRPr="004018C3">
        <w:rPr>
          <w:rStyle w:val="s1"/>
          <w:lang w:val="kk-KZ"/>
        </w:rPr>
        <w:t>2.4.11.</w:t>
      </w:r>
      <w:r w:rsidRPr="004018C3">
        <w:rPr>
          <w:rStyle w:val="s2"/>
          <w:lang w:val="kk-KZ"/>
        </w:rPr>
        <w:t xml:space="preserve"> Білім алушы осы тармақтардың біреуін немесе бірнешеуін бұзған жағдайда емтихан жұмысын </w:t>
      </w:r>
      <w:r w:rsidR="00270529" w:rsidRPr="004018C3">
        <w:rPr>
          <w:rStyle w:val="s2"/>
          <w:lang w:val="kk-KZ"/>
        </w:rPr>
        <w:t>күшін жою</w:t>
      </w:r>
      <w:r w:rsidRPr="004018C3">
        <w:rPr>
          <w:rStyle w:val="s2"/>
          <w:lang w:val="kk-KZ"/>
        </w:rPr>
        <w:t xml:space="preserve"> туралы акті</w:t>
      </w:r>
      <w:r w:rsidR="00270529" w:rsidRPr="004018C3">
        <w:rPr>
          <w:rStyle w:val="s2"/>
          <w:lang w:val="kk-KZ"/>
        </w:rPr>
        <w:t>сі</w:t>
      </w:r>
      <w:r w:rsidRPr="004018C3">
        <w:rPr>
          <w:rStyle w:val="s2"/>
          <w:lang w:val="kk-KZ"/>
        </w:rPr>
        <w:t xml:space="preserve"> (бұдан әрі – Акт) толтырылады, пән үшін «F» («қанағаттанарлықсыз») бағасы қойылады.</w:t>
      </w:r>
    </w:p>
    <w:p w14:paraId="5BC3E196" w14:textId="77777777" w:rsidR="004A0167" w:rsidRPr="004018C3" w:rsidRDefault="004A0167" w:rsidP="007A6C20">
      <w:pPr>
        <w:pStyle w:val="p1"/>
        <w:spacing w:before="0" w:beforeAutospacing="0" w:after="0" w:afterAutospacing="0"/>
        <w:ind w:firstLine="708"/>
        <w:jc w:val="both"/>
        <w:divId w:val="348677906"/>
        <w:rPr>
          <w:lang w:val="kk-KZ"/>
        </w:rPr>
      </w:pPr>
      <w:r w:rsidRPr="004018C3">
        <w:rPr>
          <w:rStyle w:val="s1"/>
          <w:lang w:val="kk-KZ"/>
        </w:rPr>
        <w:t>2.4.12.</w:t>
      </w:r>
      <w:r w:rsidRPr="004018C3">
        <w:rPr>
          <w:rStyle w:val="s2"/>
          <w:lang w:val="kk-KZ"/>
        </w:rPr>
        <w:t xml:space="preserve"> Емтиханды осы Ережелерді қайталап бұзғаны үшін білім алушы факультет кеңесінің Әдеп жөніндегі алқасына ұсынылады.</w:t>
      </w:r>
    </w:p>
    <w:p w14:paraId="04B22BEF" w14:textId="3E2A978A" w:rsidR="004A0167" w:rsidRPr="00514346" w:rsidRDefault="004A0167" w:rsidP="007A6C20">
      <w:pPr>
        <w:pStyle w:val="p1"/>
        <w:spacing w:before="0" w:beforeAutospacing="0" w:after="0" w:afterAutospacing="0"/>
        <w:ind w:firstLine="708"/>
        <w:jc w:val="both"/>
        <w:divId w:val="348677906"/>
        <w:rPr>
          <w:lang w:val="kk-KZ"/>
        </w:rPr>
      </w:pPr>
      <w:r w:rsidRPr="00514346">
        <w:rPr>
          <w:rStyle w:val="s1"/>
          <w:lang w:val="kk-KZ"/>
        </w:rPr>
        <w:t>2.4.13.</w:t>
      </w:r>
      <w:r w:rsidRPr="00514346">
        <w:rPr>
          <w:rStyle w:val="s2"/>
          <w:lang w:val="kk-KZ"/>
        </w:rPr>
        <w:t xml:space="preserve"> Пән бойынша қорытынды баға емтихан өткізілгеннен кейін 1 ай ішінде, білім алушылар кешенінің білім беру технологияларын және/немесе </w:t>
      </w:r>
      <w:r w:rsidR="00FE0239" w:rsidRPr="004018C3">
        <w:rPr>
          <w:rStyle w:val="s2"/>
          <w:lang w:val="kk-KZ"/>
        </w:rPr>
        <w:t xml:space="preserve">емтихандағы </w:t>
      </w:r>
      <w:r w:rsidRPr="00514346">
        <w:rPr>
          <w:rStyle w:val="s2"/>
          <w:lang w:val="kk-KZ"/>
        </w:rPr>
        <w:t xml:space="preserve"> мінез-құлық ережелерін </w:t>
      </w:r>
      <w:r w:rsidR="00FE0239" w:rsidRPr="004018C3">
        <w:rPr>
          <w:rStyle w:val="s2"/>
          <w:lang w:val="kk-KZ"/>
        </w:rPr>
        <w:t xml:space="preserve">қолдана </w:t>
      </w:r>
      <w:r w:rsidRPr="00514346">
        <w:rPr>
          <w:rStyle w:val="s2"/>
          <w:lang w:val="kk-KZ"/>
        </w:rPr>
        <w:t>отырып қорытынды бақылау жүргізуге арналған нұсқаулықтарды бұзғаны анықталған жағдайда</w:t>
      </w:r>
      <w:r w:rsidR="00FE0239" w:rsidRPr="004018C3">
        <w:rPr>
          <w:rStyle w:val="s2"/>
          <w:lang w:val="kk-KZ"/>
        </w:rPr>
        <w:t>:</w:t>
      </w:r>
      <w:r w:rsidR="00594CDC" w:rsidRPr="004018C3">
        <w:rPr>
          <w:rStyle w:val="s2"/>
          <w:lang w:val="kk-KZ"/>
        </w:rPr>
        <w:t xml:space="preserve">шпаргалкаларды, ұялы телефондарды пайдалану келіссөздер жүргізу және т.б актіні толтыра отырып, </w:t>
      </w:r>
      <w:r w:rsidRPr="00514346">
        <w:rPr>
          <w:rStyle w:val="s2"/>
          <w:lang w:val="kk-KZ"/>
        </w:rPr>
        <w:t xml:space="preserve"> бақылау бейне</w:t>
      </w:r>
      <w:r w:rsidR="00594CDC" w:rsidRPr="004018C3">
        <w:rPr>
          <w:rStyle w:val="s2"/>
          <w:lang w:val="kk-KZ"/>
        </w:rPr>
        <w:t>камераларынан алынған</w:t>
      </w:r>
      <w:r w:rsidRPr="00514346">
        <w:rPr>
          <w:rStyle w:val="s2"/>
          <w:lang w:val="kk-KZ"/>
        </w:rPr>
        <w:t xml:space="preserve"> жазбалар негізінде ж</w:t>
      </w:r>
      <w:r w:rsidR="00594CDC" w:rsidRPr="004018C3">
        <w:rPr>
          <w:rStyle w:val="s2"/>
          <w:lang w:val="kk-KZ"/>
        </w:rPr>
        <w:t xml:space="preserve">ойылуы </w:t>
      </w:r>
      <w:r w:rsidRPr="00514346">
        <w:rPr>
          <w:rStyle w:val="s2"/>
          <w:lang w:val="kk-KZ"/>
        </w:rPr>
        <w:t xml:space="preserve"> мүмкін. Актінің күшін жою үшін шағымдану және апелляция қабылданбайды.</w:t>
      </w:r>
    </w:p>
    <w:p w14:paraId="424C2DA4" w14:textId="77777777" w:rsidR="004A0167" w:rsidRPr="004018C3" w:rsidRDefault="004A0167" w:rsidP="007A6C20">
      <w:pPr>
        <w:pStyle w:val="p1"/>
        <w:spacing w:before="0" w:beforeAutospacing="0" w:after="0" w:afterAutospacing="0"/>
        <w:ind w:firstLine="708"/>
        <w:jc w:val="both"/>
        <w:divId w:val="348677906"/>
        <w:rPr>
          <w:rStyle w:val="s2"/>
          <w:lang w:val="kk-KZ"/>
        </w:rPr>
      </w:pPr>
      <w:r w:rsidRPr="00514346">
        <w:rPr>
          <w:rStyle w:val="s1"/>
          <w:lang w:val="kk-KZ"/>
        </w:rPr>
        <w:t>2.4.14.</w:t>
      </w:r>
      <w:r w:rsidRPr="00514346">
        <w:rPr>
          <w:rStyle w:val="s2"/>
          <w:lang w:val="kk-KZ"/>
        </w:rPr>
        <w:t xml:space="preserve"> Емтихандардағы барлық ереже бұзушылықтар білім алушының транскриптіне енгізіледі.</w:t>
      </w:r>
    </w:p>
    <w:p w14:paraId="39338D3F" w14:textId="77777777" w:rsidR="00F434E0" w:rsidRPr="004018C3" w:rsidRDefault="00F434E0" w:rsidP="00DB21B1">
      <w:pPr>
        <w:pStyle w:val="p1"/>
        <w:spacing w:before="0" w:beforeAutospacing="0" w:after="0" w:afterAutospacing="0"/>
        <w:jc w:val="both"/>
        <w:divId w:val="348677906"/>
        <w:rPr>
          <w:rStyle w:val="s2"/>
          <w:lang w:val="kk-KZ"/>
        </w:rPr>
      </w:pPr>
    </w:p>
    <w:p w14:paraId="114AFCFD" w14:textId="54B0E862" w:rsidR="00F434E0" w:rsidRPr="004018C3" w:rsidRDefault="00F434E0" w:rsidP="00DB21B1">
      <w:pPr>
        <w:pStyle w:val="p1"/>
        <w:divId w:val="1087724093"/>
        <w:rPr>
          <w:b/>
          <w:bCs/>
          <w:lang w:val="kk-KZ"/>
        </w:rPr>
      </w:pPr>
      <w:r w:rsidRPr="004018C3">
        <w:rPr>
          <w:rStyle w:val="s1"/>
          <w:b/>
          <w:bCs/>
          <w:lang w:val="kk-KZ"/>
        </w:rPr>
        <w:lastRenderedPageBreak/>
        <w:t>ҚОРЫТЫНДЫ БАҚЫЛАУДЫ КРИТЕРИАЛДЫ БАҒАЛАУ</w:t>
      </w:r>
      <w:r w:rsidR="007A6C20">
        <w:rPr>
          <w:rStyle w:val="s1"/>
          <w:b/>
          <w:bCs/>
          <w:lang w:val="kk-KZ"/>
        </w:rPr>
        <w:t xml:space="preserve"> </w:t>
      </w:r>
      <w:r w:rsidRPr="004018C3">
        <w:rPr>
          <w:rStyle w:val="s1"/>
          <w:b/>
          <w:bCs/>
          <w:lang w:val="kk-KZ"/>
        </w:rPr>
        <w:t xml:space="preserve"> РУБРИКАТОРЫ</w:t>
      </w:r>
    </w:p>
    <w:p w14:paraId="408F5492" w14:textId="5F266327" w:rsidR="00F434E0" w:rsidRPr="004018C3" w:rsidRDefault="00F434E0" w:rsidP="00DB21B1">
      <w:pPr>
        <w:pStyle w:val="p3"/>
        <w:spacing w:before="0" w:beforeAutospacing="0" w:after="0" w:afterAutospacing="0"/>
        <w:divId w:val="1087724093"/>
        <w:rPr>
          <w:lang w:val="kk-KZ"/>
        </w:rPr>
      </w:pPr>
      <w:r w:rsidRPr="004018C3">
        <w:rPr>
          <w:rStyle w:val="s3"/>
          <w:b/>
          <w:bCs/>
          <w:lang w:val="kk-KZ"/>
        </w:rPr>
        <w:t>Пән:</w:t>
      </w:r>
      <w:r w:rsidRPr="004018C3">
        <w:rPr>
          <w:rStyle w:val="s2"/>
          <w:lang w:val="kk-KZ"/>
        </w:rPr>
        <w:t xml:space="preserve"> Редайт және кәсіби редакциялау</w:t>
      </w:r>
      <w:r w:rsidR="00594CDC" w:rsidRPr="004018C3">
        <w:rPr>
          <w:lang w:val="kk-KZ"/>
        </w:rPr>
        <w:t xml:space="preserve">; </w:t>
      </w:r>
      <w:r w:rsidRPr="004018C3">
        <w:rPr>
          <w:rStyle w:val="s3"/>
          <w:b/>
          <w:bCs/>
          <w:lang w:val="kk-KZ"/>
        </w:rPr>
        <w:t>Формасы:</w:t>
      </w:r>
      <w:r w:rsidRPr="004018C3">
        <w:rPr>
          <w:rStyle w:val="s2"/>
          <w:lang w:val="kk-KZ"/>
        </w:rPr>
        <w:t xml:space="preserve"> Стандартты жазбаша offline</w:t>
      </w:r>
    </w:p>
    <w:p w14:paraId="55AC2DF1" w14:textId="11122B7F" w:rsidR="00F434E0" w:rsidRPr="004018C3" w:rsidRDefault="00F434E0" w:rsidP="00DB21B1">
      <w:pPr>
        <w:pStyle w:val="p3"/>
        <w:spacing w:before="0" w:beforeAutospacing="0" w:after="0" w:afterAutospacing="0"/>
        <w:divId w:val="1087724093"/>
        <w:rPr>
          <w:rStyle w:val="s2"/>
          <w:lang w:val="kk-KZ"/>
        </w:rPr>
      </w:pPr>
      <w:r w:rsidRPr="004018C3">
        <w:rPr>
          <w:rStyle w:val="s3"/>
          <w:b/>
          <w:bCs/>
        </w:rPr>
        <w:t>Платформа:</w:t>
      </w:r>
      <w:r w:rsidRPr="004018C3">
        <w:rPr>
          <w:rStyle w:val="s2"/>
        </w:rPr>
        <w:t xml:space="preserve"> </w:t>
      </w:r>
      <w:proofErr w:type="spellStart"/>
      <w:r w:rsidRPr="004018C3">
        <w:rPr>
          <w:rStyle w:val="s2"/>
        </w:rPr>
        <w:t>Univer</w:t>
      </w:r>
      <w:proofErr w:type="spellEnd"/>
      <w:r w:rsidRPr="004018C3">
        <w:rPr>
          <w:rStyle w:val="s2"/>
        </w:rPr>
        <w:t xml:space="preserve"> </w:t>
      </w:r>
      <w:proofErr w:type="gramStart"/>
      <w:r w:rsidRPr="004018C3">
        <w:rPr>
          <w:rStyle w:val="s2"/>
        </w:rPr>
        <w:t>АЖ</w:t>
      </w:r>
      <w:proofErr w:type="gramEnd"/>
    </w:p>
    <w:p w14:paraId="3C4371B7" w14:textId="77777777" w:rsidR="00543275" w:rsidRPr="004018C3" w:rsidRDefault="00543275" w:rsidP="00DB21B1">
      <w:pPr>
        <w:pStyle w:val="p3"/>
        <w:divId w:val="1087724093"/>
        <w:rPr>
          <w:rStyle w:val="s2"/>
          <w:lang w:val="kk-KZ"/>
        </w:rPr>
      </w:pPr>
    </w:p>
    <w:tbl>
      <w:tblPr>
        <w:tblStyle w:val="af2"/>
        <w:tblW w:w="0" w:type="auto"/>
        <w:tblInd w:w="-289" w:type="dxa"/>
        <w:tblLook w:val="04A0" w:firstRow="1" w:lastRow="0" w:firstColumn="1" w:lastColumn="0" w:noHBand="0" w:noVBand="1"/>
      </w:tblPr>
      <w:tblGrid>
        <w:gridCol w:w="561"/>
        <w:gridCol w:w="1651"/>
        <w:gridCol w:w="1218"/>
        <w:gridCol w:w="1498"/>
        <w:gridCol w:w="1555"/>
        <w:gridCol w:w="1555"/>
        <w:gridCol w:w="1493"/>
      </w:tblGrid>
      <w:tr w:rsidR="003F457B" w:rsidRPr="004018C3" w14:paraId="59FE4BF7" w14:textId="77777777" w:rsidTr="00F23996">
        <w:trPr>
          <w:divId w:val="1087724093"/>
          <w:trHeight w:val="396"/>
        </w:trPr>
        <w:tc>
          <w:tcPr>
            <w:tcW w:w="710" w:type="dxa"/>
            <w:vMerge w:val="restart"/>
          </w:tcPr>
          <w:p w14:paraId="049021B1" w14:textId="37D9F3E3" w:rsidR="00594CDC" w:rsidRPr="004018C3" w:rsidRDefault="00594CDC" w:rsidP="00DB21B1">
            <w:pPr>
              <w:pStyle w:val="p3"/>
              <w:rPr>
                <w:rStyle w:val="s2"/>
                <w:lang w:val="kk-KZ"/>
              </w:rPr>
            </w:pPr>
            <w:r w:rsidRPr="004018C3">
              <w:rPr>
                <w:rStyle w:val="s2"/>
                <w:lang w:val="kk-KZ"/>
              </w:rPr>
              <w:t>№</w:t>
            </w:r>
          </w:p>
        </w:tc>
        <w:tc>
          <w:tcPr>
            <w:tcW w:w="1395" w:type="dxa"/>
            <w:vMerge w:val="restart"/>
            <w:tcBorders>
              <w:tl2br w:val="single" w:sz="4" w:space="0" w:color="auto"/>
            </w:tcBorders>
          </w:tcPr>
          <w:p w14:paraId="005A8A59" w14:textId="50A7C238" w:rsidR="00594CDC" w:rsidRPr="004018C3" w:rsidRDefault="00594CDC" w:rsidP="00DB21B1">
            <w:pPr>
              <w:pStyle w:val="p3"/>
              <w:tabs>
                <w:tab w:val="left" w:pos="792"/>
              </w:tabs>
              <w:rPr>
                <w:rStyle w:val="s2"/>
                <w:lang w:val="kk-KZ"/>
              </w:rPr>
            </w:pPr>
            <w:r w:rsidRPr="004018C3">
              <w:rPr>
                <w:rStyle w:val="s2"/>
                <w:lang w:val="kk-KZ"/>
              </w:rPr>
              <w:tab/>
              <w:t>Балл</w:t>
            </w:r>
          </w:p>
          <w:p w14:paraId="28693402" w14:textId="1E1262F4" w:rsidR="00594CDC" w:rsidRPr="004018C3" w:rsidRDefault="00594CDC" w:rsidP="00DB21B1">
            <w:pPr>
              <w:pStyle w:val="p3"/>
              <w:rPr>
                <w:rStyle w:val="s2"/>
                <w:lang w:val="kk-KZ"/>
              </w:rPr>
            </w:pPr>
            <w:r w:rsidRPr="004018C3">
              <w:rPr>
                <w:rStyle w:val="s2"/>
                <w:lang w:val="kk-KZ"/>
              </w:rPr>
              <w:t>Критерий</w:t>
            </w:r>
          </w:p>
        </w:tc>
        <w:tc>
          <w:tcPr>
            <w:tcW w:w="7200" w:type="dxa"/>
            <w:gridSpan w:val="5"/>
          </w:tcPr>
          <w:p w14:paraId="567823B2" w14:textId="23127B0D" w:rsidR="00594CDC" w:rsidRPr="004018C3" w:rsidRDefault="00594CDC" w:rsidP="00DB21B1">
            <w:pPr>
              <w:pStyle w:val="p3"/>
              <w:jc w:val="center"/>
              <w:rPr>
                <w:rStyle w:val="s2"/>
                <w:b/>
                <w:bCs/>
                <w:lang w:val="kk-KZ"/>
              </w:rPr>
            </w:pPr>
            <w:r w:rsidRPr="004018C3">
              <w:rPr>
                <w:rStyle w:val="s2"/>
                <w:b/>
                <w:bCs/>
                <w:lang w:val="kk-KZ"/>
              </w:rPr>
              <w:t>ДЕСКРИПТОРЛАР</w:t>
            </w:r>
          </w:p>
        </w:tc>
      </w:tr>
      <w:tr w:rsidR="00594CDC" w:rsidRPr="004018C3" w14:paraId="02915AED" w14:textId="77777777" w:rsidTr="00F23996">
        <w:trPr>
          <w:divId w:val="1087724093"/>
          <w:trHeight w:val="180"/>
        </w:trPr>
        <w:tc>
          <w:tcPr>
            <w:tcW w:w="710" w:type="dxa"/>
            <w:vMerge/>
          </w:tcPr>
          <w:p w14:paraId="00C20D0D" w14:textId="77777777" w:rsidR="00594CDC" w:rsidRPr="004018C3" w:rsidRDefault="00594CDC" w:rsidP="00DB21B1">
            <w:pPr>
              <w:pStyle w:val="p3"/>
              <w:rPr>
                <w:rStyle w:val="s2"/>
                <w:lang w:val="kk-KZ"/>
              </w:rPr>
            </w:pPr>
          </w:p>
        </w:tc>
        <w:tc>
          <w:tcPr>
            <w:tcW w:w="1395" w:type="dxa"/>
            <w:vMerge/>
            <w:tcBorders>
              <w:tl2br w:val="single" w:sz="4" w:space="0" w:color="auto"/>
            </w:tcBorders>
          </w:tcPr>
          <w:p w14:paraId="2F7B5E86" w14:textId="77777777" w:rsidR="00594CDC" w:rsidRPr="004018C3" w:rsidRDefault="00594CDC" w:rsidP="00DB21B1">
            <w:pPr>
              <w:pStyle w:val="p3"/>
              <w:tabs>
                <w:tab w:val="left" w:pos="792"/>
              </w:tabs>
              <w:rPr>
                <w:rStyle w:val="s2"/>
                <w:lang w:val="kk-KZ"/>
              </w:rPr>
            </w:pPr>
          </w:p>
        </w:tc>
        <w:tc>
          <w:tcPr>
            <w:tcW w:w="1416" w:type="dxa"/>
          </w:tcPr>
          <w:p w14:paraId="2AE61A5E" w14:textId="5471C31D" w:rsidR="00594CDC" w:rsidRPr="004018C3" w:rsidRDefault="00594CDC" w:rsidP="00DB21B1">
            <w:pPr>
              <w:pStyle w:val="p3"/>
              <w:rPr>
                <w:rStyle w:val="s2"/>
                <w:lang w:val="kk-KZ"/>
              </w:rPr>
            </w:pPr>
            <w:r w:rsidRPr="004018C3">
              <w:rPr>
                <w:rStyle w:val="s2"/>
                <w:lang w:val="kk-KZ"/>
              </w:rPr>
              <w:t>«Өте жақсы»</w:t>
            </w:r>
          </w:p>
        </w:tc>
        <w:tc>
          <w:tcPr>
            <w:tcW w:w="1420" w:type="dxa"/>
          </w:tcPr>
          <w:p w14:paraId="588E4567" w14:textId="4BDCF382" w:rsidR="00594CDC" w:rsidRPr="004018C3" w:rsidRDefault="00594CDC" w:rsidP="00DB21B1">
            <w:pPr>
              <w:pStyle w:val="p3"/>
              <w:rPr>
                <w:rStyle w:val="s2"/>
                <w:lang w:val="kk-KZ"/>
              </w:rPr>
            </w:pPr>
            <w:r w:rsidRPr="004018C3">
              <w:rPr>
                <w:rStyle w:val="s2"/>
                <w:lang w:val="kk-KZ"/>
              </w:rPr>
              <w:t>«Жақсы»</w:t>
            </w:r>
          </w:p>
        </w:tc>
        <w:tc>
          <w:tcPr>
            <w:tcW w:w="1474" w:type="dxa"/>
          </w:tcPr>
          <w:p w14:paraId="650959EB" w14:textId="5CD518AB" w:rsidR="00594CDC" w:rsidRPr="004018C3" w:rsidRDefault="00594CDC" w:rsidP="00DB21B1">
            <w:pPr>
              <w:pStyle w:val="p3"/>
              <w:rPr>
                <w:rStyle w:val="s2"/>
                <w:lang w:val="kk-KZ"/>
              </w:rPr>
            </w:pPr>
            <w:r w:rsidRPr="004018C3">
              <w:rPr>
                <w:rStyle w:val="s2"/>
                <w:lang w:val="kk-KZ"/>
              </w:rPr>
              <w:t>«Қанағаттанарлық»</w:t>
            </w:r>
          </w:p>
        </w:tc>
        <w:tc>
          <w:tcPr>
            <w:tcW w:w="2890" w:type="dxa"/>
            <w:gridSpan w:val="2"/>
          </w:tcPr>
          <w:p w14:paraId="42D1B81F" w14:textId="56429A15" w:rsidR="00594CDC" w:rsidRPr="004018C3" w:rsidRDefault="00594CDC" w:rsidP="00DB21B1">
            <w:pPr>
              <w:pStyle w:val="p3"/>
              <w:rPr>
                <w:rStyle w:val="s2"/>
                <w:lang w:val="kk-KZ"/>
              </w:rPr>
            </w:pPr>
            <w:r w:rsidRPr="004018C3">
              <w:rPr>
                <w:rStyle w:val="s2"/>
                <w:lang w:val="kk-KZ"/>
              </w:rPr>
              <w:t>«Қанағаттанарлықсыз»</w:t>
            </w:r>
          </w:p>
        </w:tc>
      </w:tr>
      <w:tr w:rsidR="00F525C3" w:rsidRPr="004018C3" w14:paraId="1020F9B5" w14:textId="77777777" w:rsidTr="00F23996">
        <w:trPr>
          <w:divId w:val="1087724093"/>
          <w:trHeight w:val="240"/>
        </w:trPr>
        <w:tc>
          <w:tcPr>
            <w:tcW w:w="710" w:type="dxa"/>
            <w:vMerge/>
          </w:tcPr>
          <w:p w14:paraId="43BA3044" w14:textId="77777777" w:rsidR="00594CDC" w:rsidRPr="004018C3" w:rsidRDefault="00594CDC" w:rsidP="00DB21B1">
            <w:pPr>
              <w:pStyle w:val="p3"/>
              <w:rPr>
                <w:rStyle w:val="s2"/>
                <w:lang w:val="kk-KZ"/>
              </w:rPr>
            </w:pPr>
          </w:p>
        </w:tc>
        <w:tc>
          <w:tcPr>
            <w:tcW w:w="1395" w:type="dxa"/>
            <w:vMerge/>
            <w:tcBorders>
              <w:tl2br w:val="single" w:sz="4" w:space="0" w:color="auto"/>
            </w:tcBorders>
          </w:tcPr>
          <w:p w14:paraId="58DA7F56" w14:textId="77777777" w:rsidR="00594CDC" w:rsidRPr="004018C3" w:rsidRDefault="00594CDC" w:rsidP="00DB21B1">
            <w:pPr>
              <w:pStyle w:val="p3"/>
              <w:tabs>
                <w:tab w:val="left" w:pos="792"/>
              </w:tabs>
              <w:rPr>
                <w:rStyle w:val="s2"/>
                <w:lang w:val="kk-KZ"/>
              </w:rPr>
            </w:pPr>
          </w:p>
        </w:tc>
        <w:tc>
          <w:tcPr>
            <w:tcW w:w="1416" w:type="dxa"/>
          </w:tcPr>
          <w:p w14:paraId="5153EFE4" w14:textId="65BC4630" w:rsidR="00594CDC" w:rsidRPr="004018C3" w:rsidRDefault="00594CDC" w:rsidP="00DB21B1">
            <w:pPr>
              <w:pStyle w:val="p3"/>
              <w:rPr>
                <w:rStyle w:val="s2"/>
                <w:lang w:val="kk-KZ"/>
              </w:rPr>
            </w:pPr>
            <w:r w:rsidRPr="004018C3">
              <w:rPr>
                <w:rStyle w:val="s2"/>
                <w:lang w:val="kk-KZ"/>
              </w:rPr>
              <w:t>90-100</w:t>
            </w:r>
          </w:p>
        </w:tc>
        <w:tc>
          <w:tcPr>
            <w:tcW w:w="1420" w:type="dxa"/>
          </w:tcPr>
          <w:p w14:paraId="1C26DC04" w14:textId="1A37A6B2" w:rsidR="00594CDC" w:rsidRPr="004018C3" w:rsidRDefault="00594CDC" w:rsidP="00DB21B1">
            <w:pPr>
              <w:pStyle w:val="p3"/>
              <w:rPr>
                <w:rStyle w:val="s2"/>
                <w:lang w:val="kk-KZ"/>
              </w:rPr>
            </w:pPr>
            <w:r w:rsidRPr="004018C3">
              <w:rPr>
                <w:rStyle w:val="s2"/>
                <w:lang w:val="kk-KZ"/>
              </w:rPr>
              <w:t>70-89</w:t>
            </w:r>
          </w:p>
        </w:tc>
        <w:tc>
          <w:tcPr>
            <w:tcW w:w="1474" w:type="dxa"/>
          </w:tcPr>
          <w:p w14:paraId="19D3454B" w14:textId="10FC5D41" w:rsidR="00594CDC" w:rsidRPr="004018C3" w:rsidRDefault="00594CDC" w:rsidP="00DB21B1">
            <w:pPr>
              <w:pStyle w:val="p3"/>
              <w:rPr>
                <w:rStyle w:val="s2"/>
                <w:lang w:val="kk-KZ"/>
              </w:rPr>
            </w:pPr>
            <w:r w:rsidRPr="004018C3">
              <w:rPr>
                <w:rStyle w:val="s2"/>
                <w:lang w:val="kk-KZ"/>
              </w:rPr>
              <w:t>50-69</w:t>
            </w:r>
          </w:p>
        </w:tc>
        <w:tc>
          <w:tcPr>
            <w:tcW w:w="1474" w:type="dxa"/>
          </w:tcPr>
          <w:p w14:paraId="59161ECB" w14:textId="6C69D4D4" w:rsidR="00594CDC" w:rsidRPr="004018C3" w:rsidRDefault="00594CDC" w:rsidP="00DB21B1">
            <w:pPr>
              <w:pStyle w:val="p3"/>
              <w:rPr>
                <w:rStyle w:val="s2"/>
                <w:lang w:val="kk-KZ"/>
              </w:rPr>
            </w:pPr>
            <w:r w:rsidRPr="004018C3">
              <w:rPr>
                <w:rStyle w:val="s2"/>
                <w:lang w:val="kk-KZ"/>
              </w:rPr>
              <w:t>25-49</w:t>
            </w:r>
          </w:p>
        </w:tc>
        <w:tc>
          <w:tcPr>
            <w:tcW w:w="1416" w:type="dxa"/>
          </w:tcPr>
          <w:p w14:paraId="40A835B3" w14:textId="641939A1" w:rsidR="00594CDC" w:rsidRPr="004018C3" w:rsidRDefault="00594CDC" w:rsidP="00DB21B1">
            <w:pPr>
              <w:pStyle w:val="p3"/>
              <w:rPr>
                <w:rStyle w:val="s2"/>
                <w:lang w:val="kk-KZ"/>
              </w:rPr>
            </w:pPr>
            <w:r w:rsidRPr="004018C3">
              <w:rPr>
                <w:rStyle w:val="s2"/>
                <w:lang w:val="kk-KZ"/>
              </w:rPr>
              <w:t>0-24</w:t>
            </w:r>
          </w:p>
        </w:tc>
      </w:tr>
      <w:tr w:rsidR="00F525C3" w:rsidRPr="004018C3" w14:paraId="57FCF36C" w14:textId="77777777" w:rsidTr="00F23996">
        <w:trPr>
          <w:divId w:val="1087724093"/>
        </w:trPr>
        <w:tc>
          <w:tcPr>
            <w:tcW w:w="710" w:type="dxa"/>
          </w:tcPr>
          <w:p w14:paraId="0BB51694" w14:textId="7D6B467E" w:rsidR="00594CDC" w:rsidRPr="004018C3" w:rsidRDefault="00594CDC" w:rsidP="00DB21B1">
            <w:pPr>
              <w:pStyle w:val="p3"/>
              <w:rPr>
                <w:rStyle w:val="s2"/>
                <w:lang w:val="kk-KZ"/>
              </w:rPr>
            </w:pPr>
            <w:r w:rsidRPr="004018C3">
              <w:rPr>
                <w:rStyle w:val="s2"/>
                <w:lang w:val="kk-KZ"/>
              </w:rPr>
              <w:t>1 сұрақ</w:t>
            </w:r>
          </w:p>
        </w:tc>
        <w:tc>
          <w:tcPr>
            <w:tcW w:w="1395" w:type="dxa"/>
          </w:tcPr>
          <w:p w14:paraId="3D2FE90F" w14:textId="0D3E15FA" w:rsidR="00594CDC" w:rsidRPr="004018C3" w:rsidRDefault="00D52DCE" w:rsidP="00DB21B1">
            <w:pPr>
              <w:pStyle w:val="p3"/>
              <w:rPr>
                <w:rStyle w:val="s2"/>
                <w:lang w:val="kk-KZ"/>
              </w:rPr>
            </w:pPr>
            <w:r>
              <w:rPr>
                <w:sz w:val="20"/>
                <w:szCs w:val="20"/>
                <w:lang w:val="kk-KZ"/>
              </w:rPr>
              <w:t>Ш</w:t>
            </w:r>
            <w:r>
              <w:rPr>
                <w:sz w:val="20"/>
                <w:szCs w:val="20"/>
                <w:lang w:val="kk-KZ"/>
              </w:rPr>
              <w:t>ет мемлекеттерде БАҚ-тың пайда болуы, құрылуы және дамуы</w:t>
            </w:r>
            <w:r>
              <w:rPr>
                <w:sz w:val="20"/>
                <w:szCs w:val="20"/>
                <w:lang w:val="kk-KZ"/>
              </w:rPr>
              <w:t>ның тарихи ретроспективасын ашу</w:t>
            </w:r>
          </w:p>
        </w:tc>
        <w:tc>
          <w:tcPr>
            <w:tcW w:w="1416" w:type="dxa"/>
          </w:tcPr>
          <w:p w14:paraId="720CAE40" w14:textId="2B955A92" w:rsidR="00594CDC" w:rsidRPr="004018C3" w:rsidRDefault="00655E50" w:rsidP="00DB21B1">
            <w:pPr>
              <w:pStyle w:val="p3"/>
              <w:rPr>
                <w:rStyle w:val="s2"/>
                <w:lang w:val="kk-KZ"/>
              </w:rPr>
            </w:pPr>
            <w:r>
              <w:rPr>
                <w:sz w:val="20"/>
                <w:szCs w:val="20"/>
                <w:lang w:val="kk-KZ"/>
              </w:rPr>
              <w:t>Ш</w:t>
            </w:r>
            <w:r>
              <w:rPr>
                <w:sz w:val="20"/>
                <w:szCs w:val="20"/>
                <w:lang w:val="kk-KZ"/>
              </w:rPr>
              <w:t>ет мемлекеттерде БАҚ-тың пайда болуы, құрылуы және дамуының тарихи ретроспективасын ашу;</w:t>
            </w:r>
            <w:r w:rsidR="00F525C3" w:rsidRPr="004018C3">
              <w:rPr>
                <w:rStyle w:val="s2"/>
                <w:lang w:val="kk-KZ"/>
              </w:rPr>
              <w:t>терең түсіну. Негізгі дереккөздерге тиісті және орынды сілтемелер (дәйексөздер) беріледі.</w:t>
            </w:r>
          </w:p>
        </w:tc>
        <w:tc>
          <w:tcPr>
            <w:tcW w:w="1420" w:type="dxa"/>
          </w:tcPr>
          <w:p w14:paraId="6B85CA3A" w14:textId="42546EDF" w:rsidR="00594CDC" w:rsidRPr="004018C3" w:rsidRDefault="00655E50" w:rsidP="00DB21B1">
            <w:pPr>
              <w:pStyle w:val="p3"/>
              <w:rPr>
                <w:rStyle w:val="s2"/>
                <w:lang w:val="kk-KZ"/>
              </w:rPr>
            </w:pPr>
            <w:r>
              <w:rPr>
                <w:sz w:val="20"/>
                <w:szCs w:val="20"/>
                <w:lang w:val="kk-KZ"/>
              </w:rPr>
              <w:t>Ш</w:t>
            </w:r>
            <w:r>
              <w:rPr>
                <w:sz w:val="20"/>
                <w:szCs w:val="20"/>
                <w:lang w:val="kk-KZ"/>
              </w:rPr>
              <w:t>ет мемлекеттерде БАҚ-тың пайда болуы, құрылуы және дамуының тарихи ретроспективасын ашу;</w:t>
            </w:r>
            <w:r>
              <w:rPr>
                <w:sz w:val="20"/>
                <w:szCs w:val="20"/>
                <w:lang w:val="kk-KZ"/>
              </w:rPr>
              <w:t xml:space="preserve"> </w:t>
            </w:r>
            <w:r w:rsidR="00720E55" w:rsidRPr="004018C3">
              <w:rPr>
                <w:rStyle w:val="s2"/>
                <w:lang w:val="kk-KZ"/>
              </w:rPr>
              <w:t>теориялары мен тұжырымдамаларын түсінуі. Негізгі дереккөздерге тиісті және орынды сілтемелер (дәйексөздер) беріледі.</w:t>
            </w:r>
          </w:p>
        </w:tc>
        <w:tc>
          <w:tcPr>
            <w:tcW w:w="1474" w:type="dxa"/>
          </w:tcPr>
          <w:p w14:paraId="52A7D9FD" w14:textId="26576EC0" w:rsidR="003F457B" w:rsidRPr="004018C3" w:rsidRDefault="00655E50" w:rsidP="00DB21B1">
            <w:pPr>
              <w:pStyle w:val="p3"/>
              <w:rPr>
                <w:rStyle w:val="s2"/>
                <w:lang w:val="kk-KZ"/>
              </w:rPr>
            </w:pPr>
            <w:r>
              <w:rPr>
                <w:sz w:val="20"/>
                <w:szCs w:val="20"/>
                <w:lang w:val="kk-KZ"/>
              </w:rPr>
              <w:t>шет мемлекеттерде БАҚ-тың пайда болуы, құрылуы және дамуының тарихи ретроспективасын ашу;</w:t>
            </w:r>
            <w:r w:rsidR="003F457B" w:rsidRPr="004018C3">
              <w:rPr>
                <w:rStyle w:val="s2"/>
                <w:lang w:val="kk-KZ"/>
              </w:rPr>
              <w:t xml:space="preserve"> теорияларды, тұжырымдамаларды үстірт түсіну/түсінбеушілік. Негізгі дереккөздерге тиісті және орынды сілтемелер (дәйексөздер) берілмейді.</w:t>
            </w:r>
          </w:p>
          <w:p w14:paraId="06AC1261" w14:textId="4081AD48" w:rsidR="00594CDC" w:rsidRPr="004018C3" w:rsidRDefault="00594CDC" w:rsidP="00DB21B1">
            <w:pPr>
              <w:pStyle w:val="p3"/>
              <w:rPr>
                <w:rStyle w:val="s2"/>
                <w:lang w:val="kk-KZ"/>
              </w:rPr>
            </w:pPr>
          </w:p>
        </w:tc>
        <w:tc>
          <w:tcPr>
            <w:tcW w:w="1474" w:type="dxa"/>
          </w:tcPr>
          <w:p w14:paraId="0CF81FAC" w14:textId="49F59082" w:rsidR="003F457B" w:rsidRPr="004018C3" w:rsidRDefault="00655E50" w:rsidP="00DB21B1">
            <w:pPr>
              <w:pStyle w:val="p3"/>
              <w:rPr>
                <w:rStyle w:val="s2"/>
                <w:lang w:val="kk-KZ"/>
              </w:rPr>
            </w:pPr>
            <w:r>
              <w:rPr>
                <w:sz w:val="20"/>
                <w:szCs w:val="20"/>
                <w:lang w:val="kk-KZ"/>
              </w:rPr>
              <w:t>шет мемлекеттерде БАҚ-тың пайда болуы, құрылуы және дамуының тарихи ретроспективасын ашу;</w:t>
            </w:r>
            <w:r w:rsidR="003F457B" w:rsidRPr="004018C3">
              <w:rPr>
                <w:rStyle w:val="s2"/>
                <w:lang w:val="kk-KZ"/>
              </w:rPr>
              <w:t>анықтау мен зерттеу теорияларды, тұжырымдамаларды үстірт түсіну/түсінбеушілік. Негізгі дереккөздерге тиісті және орынды сілтемелер (дәйексөздер) берілмейді.</w:t>
            </w:r>
          </w:p>
          <w:p w14:paraId="1249B7BB" w14:textId="2F920716" w:rsidR="00594CDC" w:rsidRPr="004018C3" w:rsidRDefault="00594CDC" w:rsidP="00DB21B1">
            <w:pPr>
              <w:pStyle w:val="p3"/>
              <w:rPr>
                <w:rStyle w:val="s2"/>
                <w:lang w:val="kk-KZ"/>
              </w:rPr>
            </w:pPr>
          </w:p>
        </w:tc>
        <w:tc>
          <w:tcPr>
            <w:tcW w:w="1416" w:type="dxa"/>
          </w:tcPr>
          <w:p w14:paraId="311A4605" w14:textId="0EB5986C" w:rsidR="00594CDC" w:rsidRPr="004018C3" w:rsidRDefault="00655E50" w:rsidP="00DB21B1">
            <w:pPr>
              <w:pStyle w:val="p3"/>
              <w:rPr>
                <w:rStyle w:val="s2"/>
                <w:lang w:val="kk-KZ"/>
              </w:rPr>
            </w:pPr>
            <w:r>
              <w:rPr>
                <w:sz w:val="20"/>
                <w:szCs w:val="20"/>
                <w:lang w:val="kk-KZ"/>
              </w:rPr>
              <w:t>шет мемлекеттерде БАҚ-тың пайда болуы, құрылуы және дамуының тарихи ретроспективасын ашу;</w:t>
            </w:r>
            <w:r w:rsidR="003F457B" w:rsidRPr="004018C3">
              <w:rPr>
                <w:rStyle w:val="s2"/>
                <w:lang w:val="kk-KZ"/>
              </w:rPr>
              <w:t xml:space="preserve"> теориялар мен тұжырымдамаларды терең түсінбейді. Негізгі дереккөздерге тиісті және орынды сілтемелер (дәйексөздер) берілмейді.</w:t>
            </w:r>
          </w:p>
        </w:tc>
      </w:tr>
      <w:tr w:rsidR="00F525C3" w:rsidRPr="007C1DA4" w14:paraId="155C47DF" w14:textId="77777777" w:rsidTr="00F23996">
        <w:trPr>
          <w:divId w:val="1087724093"/>
        </w:trPr>
        <w:tc>
          <w:tcPr>
            <w:tcW w:w="710" w:type="dxa"/>
          </w:tcPr>
          <w:p w14:paraId="1E136CA0" w14:textId="50C9916F" w:rsidR="00594CDC" w:rsidRPr="004018C3" w:rsidRDefault="00F525C3" w:rsidP="00DB21B1">
            <w:pPr>
              <w:pStyle w:val="p3"/>
              <w:rPr>
                <w:rStyle w:val="s2"/>
                <w:lang w:val="kk-KZ"/>
              </w:rPr>
            </w:pPr>
            <w:r w:rsidRPr="004018C3">
              <w:rPr>
                <w:rStyle w:val="s2"/>
                <w:lang w:val="kk-KZ"/>
              </w:rPr>
              <w:t>2 сұрақ</w:t>
            </w:r>
          </w:p>
        </w:tc>
        <w:tc>
          <w:tcPr>
            <w:tcW w:w="1395" w:type="dxa"/>
          </w:tcPr>
          <w:p w14:paraId="6A3AE94C" w14:textId="34FA74AE" w:rsidR="00594CDC" w:rsidRPr="004018C3" w:rsidRDefault="00DD5B50" w:rsidP="00DB21B1">
            <w:pPr>
              <w:pStyle w:val="p3"/>
              <w:rPr>
                <w:rStyle w:val="s2"/>
                <w:lang w:val="kk-KZ"/>
              </w:rPr>
            </w:pPr>
            <w:r>
              <w:rPr>
                <w:sz w:val="20"/>
                <w:szCs w:val="20"/>
                <w:lang w:val="kk-KZ"/>
              </w:rPr>
              <w:t>Шет мемлекеттердің экономикалық, саяси, мәдени және әле</w:t>
            </w:r>
            <w:r>
              <w:rPr>
                <w:sz w:val="20"/>
                <w:szCs w:val="20"/>
                <w:lang w:val="kk-KZ"/>
              </w:rPr>
              <w:t xml:space="preserve">уметік өміріндегі БАҚ рөлін ашу </w:t>
            </w:r>
            <w:r w:rsidR="00F525C3" w:rsidRPr="004018C3">
              <w:rPr>
                <w:rStyle w:val="s2"/>
                <w:lang w:val="kk-KZ"/>
              </w:rPr>
              <w:t>мәселелерін ұғынуы</w:t>
            </w:r>
          </w:p>
        </w:tc>
        <w:tc>
          <w:tcPr>
            <w:tcW w:w="1416" w:type="dxa"/>
          </w:tcPr>
          <w:p w14:paraId="71150B22" w14:textId="4BAB5411" w:rsidR="00594CDC" w:rsidRPr="004018C3" w:rsidRDefault="00DD5B50" w:rsidP="00DB21B1">
            <w:pPr>
              <w:pStyle w:val="p3"/>
              <w:rPr>
                <w:rStyle w:val="s2"/>
                <w:lang w:val="kk-KZ"/>
              </w:rPr>
            </w:pPr>
            <w:r>
              <w:rPr>
                <w:sz w:val="20"/>
                <w:szCs w:val="20"/>
                <w:lang w:val="kk-KZ"/>
              </w:rPr>
              <w:t>Шет мемлекеттердің экономикалық, саяси, мәдени және әле</w:t>
            </w:r>
            <w:r>
              <w:rPr>
                <w:sz w:val="20"/>
                <w:szCs w:val="20"/>
                <w:lang w:val="kk-KZ"/>
              </w:rPr>
              <w:t xml:space="preserve">уметік өміріндегі БАҚ рөлін ашуды </w:t>
            </w:r>
            <w:r w:rsidR="00F525C3" w:rsidRPr="004018C3">
              <w:rPr>
                <w:rStyle w:val="s2"/>
                <w:lang w:val="kk-KZ"/>
              </w:rPr>
              <w:t xml:space="preserve">толыққанды игереді. </w:t>
            </w:r>
            <w:r w:rsidR="00F525C3" w:rsidRPr="004018C3">
              <w:rPr>
                <w:rStyle w:val="s2"/>
                <w:lang w:val="kk-KZ"/>
              </w:rPr>
              <w:lastRenderedPageBreak/>
              <w:t>Аргументтерді эмпирикалық зерттеудің дәлелдерімен тамаша негіздеу (мысалы, сұхбат немесе статистикалық талдау негізінде).</w:t>
            </w:r>
          </w:p>
        </w:tc>
        <w:tc>
          <w:tcPr>
            <w:tcW w:w="1420" w:type="dxa"/>
          </w:tcPr>
          <w:p w14:paraId="4F59013A" w14:textId="2AC66278" w:rsidR="00594CDC" w:rsidRPr="004018C3" w:rsidRDefault="00DD5B50" w:rsidP="00DB21B1">
            <w:pPr>
              <w:pStyle w:val="p3"/>
              <w:rPr>
                <w:rStyle w:val="s2"/>
                <w:lang w:val="kk-KZ"/>
              </w:rPr>
            </w:pPr>
            <w:r>
              <w:rPr>
                <w:sz w:val="20"/>
                <w:szCs w:val="20"/>
                <w:lang w:val="kk-KZ"/>
              </w:rPr>
              <w:lastRenderedPageBreak/>
              <w:t>Шет мемлекеттердің экономикалық, саяси, мәдени және әле</w:t>
            </w:r>
            <w:r>
              <w:rPr>
                <w:sz w:val="20"/>
                <w:szCs w:val="20"/>
                <w:lang w:val="kk-KZ"/>
              </w:rPr>
              <w:t xml:space="preserve">уметік өміріндегі БАҚ рөлін ашу </w:t>
            </w:r>
            <w:r w:rsidR="00720E55" w:rsidRPr="004018C3">
              <w:rPr>
                <w:rStyle w:val="s2"/>
                <w:lang w:val="kk-KZ"/>
              </w:rPr>
              <w:t>жолдарын жақсы түсінеді.</w:t>
            </w:r>
          </w:p>
        </w:tc>
        <w:tc>
          <w:tcPr>
            <w:tcW w:w="1474" w:type="dxa"/>
          </w:tcPr>
          <w:p w14:paraId="2490DAE0" w14:textId="0B460584" w:rsidR="00594CDC" w:rsidRPr="004018C3" w:rsidRDefault="00DD5B50" w:rsidP="00DB21B1">
            <w:pPr>
              <w:pStyle w:val="p3"/>
              <w:rPr>
                <w:rStyle w:val="s2"/>
                <w:lang w:val="kk-KZ"/>
              </w:rPr>
            </w:pPr>
            <w:r>
              <w:rPr>
                <w:sz w:val="20"/>
                <w:szCs w:val="20"/>
                <w:lang w:val="kk-KZ"/>
              </w:rPr>
              <w:t>Шет мемлекеттердің экономикалық, саяси, мәдени және әле</w:t>
            </w:r>
            <w:r>
              <w:rPr>
                <w:sz w:val="20"/>
                <w:szCs w:val="20"/>
                <w:lang w:val="kk-KZ"/>
              </w:rPr>
              <w:t xml:space="preserve">уметік өміріндегі БАҚ рөлін ашу </w:t>
            </w:r>
            <w:r w:rsidR="003F457B" w:rsidRPr="004018C3">
              <w:rPr>
                <w:rStyle w:val="s2"/>
                <w:lang w:val="kk-KZ"/>
              </w:rPr>
              <w:t>туралы түсінігі шамалы немесе жоқ. Эмпирикалы</w:t>
            </w:r>
            <w:r w:rsidR="003F457B" w:rsidRPr="004018C3">
              <w:rPr>
                <w:rStyle w:val="s2"/>
                <w:lang w:val="kk-KZ"/>
              </w:rPr>
              <w:lastRenderedPageBreak/>
              <w:t>қ зерттеулерді аз немесе мүлдем қолданбайды.</w:t>
            </w:r>
          </w:p>
        </w:tc>
        <w:tc>
          <w:tcPr>
            <w:tcW w:w="1474" w:type="dxa"/>
          </w:tcPr>
          <w:p w14:paraId="64297DD1" w14:textId="3FD616AA" w:rsidR="00594CDC" w:rsidRPr="004018C3" w:rsidRDefault="00DD5B50" w:rsidP="00DB21B1">
            <w:pPr>
              <w:pStyle w:val="p3"/>
              <w:rPr>
                <w:rStyle w:val="s2"/>
                <w:lang w:val="kk-KZ"/>
              </w:rPr>
            </w:pPr>
            <w:r>
              <w:rPr>
                <w:sz w:val="20"/>
                <w:szCs w:val="20"/>
                <w:lang w:val="kk-KZ"/>
              </w:rPr>
              <w:lastRenderedPageBreak/>
              <w:t>Шет мемлекеттердің экономикалық, саяси, мәдени және әле</w:t>
            </w:r>
            <w:r>
              <w:rPr>
                <w:sz w:val="20"/>
                <w:szCs w:val="20"/>
                <w:lang w:val="kk-KZ"/>
              </w:rPr>
              <w:t xml:space="preserve">уметік өміріндегі БАҚ рөлін ашу </w:t>
            </w:r>
            <w:r w:rsidR="003F457B" w:rsidRPr="004018C3">
              <w:rPr>
                <w:rStyle w:val="s2"/>
                <w:lang w:val="kk-KZ"/>
              </w:rPr>
              <w:t>туралы түсінігі шамалы немесе жоқ. Эмпирикалы</w:t>
            </w:r>
            <w:r w:rsidR="003F457B" w:rsidRPr="004018C3">
              <w:rPr>
                <w:rStyle w:val="s2"/>
                <w:lang w:val="kk-KZ"/>
              </w:rPr>
              <w:lastRenderedPageBreak/>
              <w:t>қ зерттеулерді аз немесе мүлдем қолданбайды.</w:t>
            </w:r>
          </w:p>
        </w:tc>
        <w:tc>
          <w:tcPr>
            <w:tcW w:w="1416" w:type="dxa"/>
          </w:tcPr>
          <w:p w14:paraId="1D5FAF6D" w14:textId="77777777" w:rsidR="009F4559" w:rsidRPr="004018C3" w:rsidRDefault="009F4559" w:rsidP="00DB21B1">
            <w:pPr>
              <w:pStyle w:val="p3"/>
              <w:rPr>
                <w:rStyle w:val="s2"/>
                <w:lang w:val="kk-KZ"/>
              </w:rPr>
            </w:pPr>
            <w:r w:rsidRPr="004018C3">
              <w:rPr>
                <w:rStyle w:val="s2"/>
                <w:lang w:val="kk-KZ"/>
              </w:rPr>
              <w:lastRenderedPageBreak/>
              <w:t>Жазбаша емтихан жұмысын қалай</w:t>
            </w:r>
          </w:p>
          <w:p w14:paraId="7AD9AFDA" w14:textId="77777777" w:rsidR="009F4559" w:rsidRPr="004018C3" w:rsidRDefault="009F4559" w:rsidP="00DB21B1">
            <w:pPr>
              <w:pStyle w:val="p3"/>
              <w:rPr>
                <w:rStyle w:val="s2"/>
                <w:lang w:val="kk-KZ"/>
              </w:rPr>
            </w:pPr>
            <w:r w:rsidRPr="004018C3">
              <w:rPr>
                <w:rStyle w:val="s2"/>
                <w:lang w:val="kk-KZ"/>
              </w:rPr>
              <w:t xml:space="preserve">  орындау керектігін білмейді. Өзіндік пікір, қорытынды тұжырым </w:t>
            </w:r>
            <w:r w:rsidRPr="004018C3">
              <w:rPr>
                <w:rStyle w:val="s2"/>
                <w:lang w:val="kk-KZ"/>
              </w:rPr>
              <w:lastRenderedPageBreak/>
              <w:t>жасауды</w:t>
            </w:r>
          </w:p>
          <w:p w14:paraId="26CCAED7" w14:textId="0C3C3470" w:rsidR="00594CDC" w:rsidRPr="004018C3" w:rsidRDefault="009F4559" w:rsidP="00DB21B1">
            <w:pPr>
              <w:pStyle w:val="p3"/>
              <w:rPr>
                <w:rStyle w:val="s2"/>
                <w:lang w:val="kk-KZ"/>
              </w:rPr>
            </w:pPr>
            <w:r w:rsidRPr="004018C3">
              <w:rPr>
                <w:rStyle w:val="s2"/>
                <w:lang w:val="kk-KZ"/>
              </w:rPr>
              <w:t>меңгермеген.</w:t>
            </w:r>
          </w:p>
        </w:tc>
      </w:tr>
      <w:tr w:rsidR="00F525C3" w:rsidRPr="007C1DA4" w14:paraId="792BAE0A" w14:textId="77777777" w:rsidTr="00F23996">
        <w:trPr>
          <w:divId w:val="1087724093"/>
          <w:trHeight w:val="1488"/>
        </w:trPr>
        <w:tc>
          <w:tcPr>
            <w:tcW w:w="710" w:type="dxa"/>
            <w:vMerge w:val="restart"/>
          </w:tcPr>
          <w:p w14:paraId="103E00B8" w14:textId="0B0FF359" w:rsidR="00F525C3" w:rsidRPr="004018C3" w:rsidRDefault="00F525C3" w:rsidP="00DB21B1">
            <w:pPr>
              <w:pStyle w:val="p3"/>
              <w:rPr>
                <w:rStyle w:val="s2"/>
                <w:lang w:val="kk-KZ"/>
              </w:rPr>
            </w:pPr>
            <w:r w:rsidRPr="004018C3">
              <w:rPr>
                <w:rStyle w:val="s2"/>
                <w:lang w:val="kk-KZ"/>
              </w:rPr>
              <w:lastRenderedPageBreak/>
              <w:t>3 сұрақ</w:t>
            </w:r>
          </w:p>
        </w:tc>
        <w:tc>
          <w:tcPr>
            <w:tcW w:w="1395" w:type="dxa"/>
          </w:tcPr>
          <w:p w14:paraId="35AE49FE" w14:textId="5E313FCB" w:rsidR="00F525C3" w:rsidRPr="004018C3" w:rsidRDefault="00DD5B50" w:rsidP="00DB21B1">
            <w:pPr>
              <w:pStyle w:val="p3"/>
              <w:rPr>
                <w:rStyle w:val="s2"/>
                <w:lang w:val="kk-KZ"/>
              </w:rPr>
            </w:pPr>
            <w:r>
              <w:rPr>
                <w:sz w:val="20"/>
                <w:szCs w:val="20"/>
                <w:lang w:val="kk-KZ"/>
              </w:rPr>
              <w:t>О</w:t>
            </w:r>
            <w:r>
              <w:rPr>
                <w:sz w:val="20"/>
                <w:szCs w:val="20"/>
                <w:lang w:val="kk-KZ"/>
              </w:rPr>
              <w:t xml:space="preserve">тандық медиа индустрия жетістіктерімен салыстыру үшін шет елдердің журналистік тәжірибесімен таныстыру; </w:t>
            </w:r>
            <w:r w:rsidR="00F525C3" w:rsidRPr="004018C3">
              <w:rPr>
                <w:rStyle w:val="s2"/>
                <w:lang w:val="kk-KZ"/>
              </w:rPr>
              <w:t>немесе практикалық ұсынымдар/ұсыныстар</w:t>
            </w:r>
          </w:p>
        </w:tc>
        <w:tc>
          <w:tcPr>
            <w:tcW w:w="1416" w:type="dxa"/>
          </w:tcPr>
          <w:p w14:paraId="7A59631F" w14:textId="0300335D" w:rsidR="00F525C3" w:rsidRPr="004018C3" w:rsidRDefault="00DD5B50" w:rsidP="00DB21B1">
            <w:pPr>
              <w:pStyle w:val="p3"/>
              <w:rPr>
                <w:rStyle w:val="s2"/>
                <w:lang w:val="kk-KZ"/>
              </w:rPr>
            </w:pPr>
            <w:r>
              <w:rPr>
                <w:sz w:val="20"/>
                <w:szCs w:val="20"/>
                <w:lang w:val="kk-KZ"/>
              </w:rPr>
              <w:t>О</w:t>
            </w:r>
            <w:r>
              <w:rPr>
                <w:sz w:val="20"/>
                <w:szCs w:val="20"/>
                <w:lang w:val="kk-KZ"/>
              </w:rPr>
              <w:t xml:space="preserve">тандық медиа индустрия жетістіктерімен салыстыру үшін шет елдердің журналистік тәжірибесімен таныстыру; </w:t>
            </w:r>
            <w:r w:rsidR="00F525C3" w:rsidRPr="004018C3">
              <w:rPr>
                <w:rStyle w:val="s2"/>
                <w:lang w:val="kk-KZ"/>
              </w:rPr>
              <w:t>бойынша сауатты саяси және/немесе практикалық ұсынымдар мен ұсыныстар ұсынады.</w:t>
            </w:r>
          </w:p>
        </w:tc>
        <w:tc>
          <w:tcPr>
            <w:tcW w:w="1420" w:type="dxa"/>
          </w:tcPr>
          <w:p w14:paraId="523C91E6" w14:textId="0B23C66D" w:rsidR="00F525C3" w:rsidRPr="004018C3" w:rsidRDefault="00DD5B50" w:rsidP="00DB21B1">
            <w:pPr>
              <w:pStyle w:val="p3"/>
              <w:rPr>
                <w:rStyle w:val="s2"/>
                <w:lang w:val="kk-KZ"/>
              </w:rPr>
            </w:pPr>
            <w:r>
              <w:rPr>
                <w:sz w:val="20"/>
                <w:szCs w:val="20"/>
                <w:lang w:val="kk-KZ"/>
              </w:rPr>
              <w:t>О</w:t>
            </w:r>
            <w:r>
              <w:rPr>
                <w:sz w:val="20"/>
                <w:szCs w:val="20"/>
                <w:lang w:val="kk-KZ"/>
              </w:rPr>
              <w:t>тандық медиа индустрия жетістіктерімен салыстыру үшін шет елдердің журна</w:t>
            </w:r>
            <w:r>
              <w:rPr>
                <w:sz w:val="20"/>
                <w:szCs w:val="20"/>
                <w:lang w:val="kk-KZ"/>
              </w:rPr>
              <w:t xml:space="preserve">листік тәжірибесімен таныстыру </w:t>
            </w:r>
            <w:r w:rsidR="003F457B" w:rsidRPr="004018C3">
              <w:rPr>
                <w:rStyle w:val="s2"/>
                <w:lang w:val="kk-KZ"/>
              </w:rPr>
              <w:t>бойынша кейбір саяси және/немесе практикалық ұсынымдарды және ұсыныстарды ұсынады.</w:t>
            </w:r>
          </w:p>
        </w:tc>
        <w:tc>
          <w:tcPr>
            <w:tcW w:w="1474" w:type="dxa"/>
          </w:tcPr>
          <w:p w14:paraId="78B60549" w14:textId="589C1458" w:rsidR="00F525C3" w:rsidRPr="004018C3" w:rsidRDefault="00DD5B50" w:rsidP="00DB21B1">
            <w:pPr>
              <w:pStyle w:val="p3"/>
              <w:rPr>
                <w:rStyle w:val="s2"/>
                <w:lang w:val="kk-KZ"/>
              </w:rPr>
            </w:pPr>
            <w:r>
              <w:rPr>
                <w:sz w:val="20"/>
                <w:szCs w:val="20"/>
                <w:lang w:val="kk-KZ"/>
              </w:rPr>
              <w:t>О</w:t>
            </w:r>
            <w:r>
              <w:rPr>
                <w:sz w:val="20"/>
                <w:szCs w:val="20"/>
                <w:lang w:val="kk-KZ"/>
              </w:rPr>
              <w:t>тандық медиа индустрия жетістіктерімен салыстыру үшін шет елдердің журна</w:t>
            </w:r>
            <w:r>
              <w:rPr>
                <w:sz w:val="20"/>
                <w:szCs w:val="20"/>
                <w:lang w:val="kk-KZ"/>
              </w:rPr>
              <w:t xml:space="preserve">листік тәжірибесімен таныстыру туралы </w:t>
            </w:r>
            <w:r w:rsidR="003F457B" w:rsidRPr="004018C3">
              <w:rPr>
                <w:rStyle w:val="s2"/>
                <w:lang w:val="kk-KZ"/>
              </w:rPr>
              <w:t>практикалық ұсынымдар аз немесе мүлдем жоқ немесе.өте төмен сападағы ұсынымдар.</w:t>
            </w:r>
          </w:p>
        </w:tc>
        <w:tc>
          <w:tcPr>
            <w:tcW w:w="1474" w:type="dxa"/>
          </w:tcPr>
          <w:p w14:paraId="79F5AE76" w14:textId="51B012A2" w:rsidR="00F525C3" w:rsidRPr="004018C3" w:rsidRDefault="00DD5B50" w:rsidP="00DB21B1">
            <w:pPr>
              <w:pStyle w:val="p3"/>
              <w:rPr>
                <w:rStyle w:val="s2"/>
                <w:lang w:val="kk-KZ"/>
              </w:rPr>
            </w:pPr>
            <w:r>
              <w:rPr>
                <w:sz w:val="20"/>
                <w:szCs w:val="20"/>
                <w:lang w:val="kk-KZ"/>
              </w:rPr>
              <w:t>О</w:t>
            </w:r>
            <w:r>
              <w:rPr>
                <w:sz w:val="20"/>
                <w:szCs w:val="20"/>
                <w:lang w:val="kk-KZ"/>
              </w:rPr>
              <w:t xml:space="preserve">тандық медиа индустрия жетістіктерімен салыстыру үшін шет елдердің журналистік тәжірибесімен таныстыру; </w:t>
            </w:r>
            <w:r w:rsidR="009F4559" w:rsidRPr="004018C3">
              <w:rPr>
                <w:rStyle w:val="s2"/>
                <w:lang w:val="kk-KZ"/>
              </w:rPr>
              <w:t>практикалық ұсынымдар аз немесе мүлдем жоқ немесе.өте төмен сападағы ұсынымдар.</w:t>
            </w:r>
          </w:p>
        </w:tc>
        <w:tc>
          <w:tcPr>
            <w:tcW w:w="1416" w:type="dxa"/>
          </w:tcPr>
          <w:p w14:paraId="6132E944" w14:textId="77777777" w:rsidR="00F525C3" w:rsidRPr="004018C3" w:rsidRDefault="00F525C3" w:rsidP="00DB21B1">
            <w:pPr>
              <w:pStyle w:val="p3"/>
              <w:rPr>
                <w:rStyle w:val="s2"/>
                <w:lang w:val="kk-KZ"/>
              </w:rPr>
            </w:pPr>
          </w:p>
        </w:tc>
      </w:tr>
      <w:tr w:rsidR="00F525C3" w:rsidRPr="007C1DA4" w14:paraId="68EA1F16" w14:textId="77777777" w:rsidTr="00F23996">
        <w:trPr>
          <w:divId w:val="1087724093"/>
          <w:trHeight w:val="444"/>
        </w:trPr>
        <w:tc>
          <w:tcPr>
            <w:tcW w:w="710" w:type="dxa"/>
            <w:vMerge/>
          </w:tcPr>
          <w:p w14:paraId="2D83F75E" w14:textId="77777777" w:rsidR="00F525C3" w:rsidRPr="004018C3" w:rsidRDefault="00F525C3" w:rsidP="00DB21B1">
            <w:pPr>
              <w:pStyle w:val="p3"/>
              <w:rPr>
                <w:rStyle w:val="s2"/>
                <w:lang w:val="kk-KZ"/>
              </w:rPr>
            </w:pPr>
          </w:p>
        </w:tc>
        <w:tc>
          <w:tcPr>
            <w:tcW w:w="1395" w:type="dxa"/>
          </w:tcPr>
          <w:p w14:paraId="3AB595B5" w14:textId="11CE623F" w:rsidR="00F525C3" w:rsidRPr="004018C3" w:rsidRDefault="00F525C3" w:rsidP="00DB21B1">
            <w:pPr>
              <w:pStyle w:val="p3"/>
              <w:rPr>
                <w:rStyle w:val="s2"/>
                <w:lang w:val="kk-KZ"/>
              </w:rPr>
            </w:pPr>
            <w:r w:rsidRPr="004018C3">
              <w:rPr>
                <w:rStyle w:val="s2"/>
                <w:lang w:val="kk-KZ"/>
              </w:rPr>
              <w:t>Жазу, APA style</w:t>
            </w:r>
          </w:p>
        </w:tc>
        <w:tc>
          <w:tcPr>
            <w:tcW w:w="1416" w:type="dxa"/>
          </w:tcPr>
          <w:p w14:paraId="633D224F" w14:textId="43485228" w:rsidR="00F525C3" w:rsidRPr="004018C3" w:rsidRDefault="00F525C3" w:rsidP="00DB21B1">
            <w:pPr>
              <w:pStyle w:val="p3"/>
              <w:rPr>
                <w:rStyle w:val="s2"/>
                <w:lang w:val="kk-KZ"/>
              </w:rPr>
            </w:pPr>
            <w:r w:rsidRPr="004018C3">
              <w:rPr>
                <w:rStyle w:val="s2"/>
                <w:lang w:val="kk-KZ"/>
              </w:rPr>
              <w:t xml:space="preserve">Жазу айқындылықты, нақтылықты және дұрыстығын көрсетеді. APA </w:t>
            </w:r>
            <w:r w:rsidRPr="004018C3">
              <w:rPr>
                <w:rStyle w:val="s2"/>
                <w:lang w:val="kk-KZ"/>
              </w:rPr>
              <w:lastRenderedPageBreak/>
              <w:t>style-ды қатаң ұстанады.</w:t>
            </w:r>
          </w:p>
        </w:tc>
        <w:tc>
          <w:tcPr>
            <w:tcW w:w="1420" w:type="dxa"/>
          </w:tcPr>
          <w:p w14:paraId="3B5A1D92" w14:textId="31DE50CA" w:rsidR="00F525C3" w:rsidRPr="004018C3" w:rsidRDefault="003F457B" w:rsidP="00DB21B1">
            <w:pPr>
              <w:pStyle w:val="p3"/>
              <w:rPr>
                <w:rStyle w:val="s2"/>
                <w:lang w:val="kk-KZ"/>
              </w:rPr>
            </w:pPr>
            <w:r w:rsidRPr="004018C3">
              <w:rPr>
                <w:rStyle w:val="s2"/>
                <w:lang w:val="kk-KZ"/>
              </w:rPr>
              <w:lastRenderedPageBreak/>
              <w:t>Жазу айқындылықты, нақтылықты және дұрыстығын көрсетеді. Негізінен APA style-</w:t>
            </w:r>
            <w:r w:rsidRPr="004018C3">
              <w:rPr>
                <w:rStyle w:val="s2"/>
                <w:lang w:val="kk-KZ"/>
              </w:rPr>
              <w:lastRenderedPageBreak/>
              <w:t>ды ұстанады.</w:t>
            </w:r>
          </w:p>
        </w:tc>
        <w:tc>
          <w:tcPr>
            <w:tcW w:w="1474" w:type="dxa"/>
          </w:tcPr>
          <w:p w14:paraId="0B2D40F6" w14:textId="6A524B69" w:rsidR="00F525C3" w:rsidRPr="004018C3" w:rsidRDefault="003F457B" w:rsidP="00DB21B1">
            <w:pPr>
              <w:pStyle w:val="p3"/>
              <w:rPr>
                <w:rStyle w:val="s2"/>
                <w:lang w:val="kk-KZ"/>
              </w:rPr>
            </w:pPr>
            <w:r w:rsidRPr="004018C3">
              <w:rPr>
                <w:rStyle w:val="s2"/>
                <w:lang w:val="kk-KZ"/>
              </w:rPr>
              <w:lastRenderedPageBreak/>
              <w:t>Жазғаны түсініксіз, мазмұнына ілесу қиын. APA style-ды ұстануда көптеген қателіктер бар.</w:t>
            </w:r>
          </w:p>
        </w:tc>
        <w:tc>
          <w:tcPr>
            <w:tcW w:w="1474" w:type="dxa"/>
          </w:tcPr>
          <w:p w14:paraId="6221C574" w14:textId="3137448C" w:rsidR="00F525C3" w:rsidRPr="004018C3" w:rsidRDefault="009F4559" w:rsidP="00DB21B1">
            <w:pPr>
              <w:pStyle w:val="p3"/>
              <w:rPr>
                <w:rStyle w:val="s2"/>
                <w:lang w:val="kk-KZ"/>
              </w:rPr>
            </w:pPr>
            <w:r w:rsidRPr="004018C3">
              <w:rPr>
                <w:rStyle w:val="s2"/>
                <w:lang w:val="kk-KZ"/>
              </w:rPr>
              <w:t>Жазғаны түсініксіз, мазмұнына ілесу қиын. APA style-ды ұстануда көптеген қателіктер бар.</w:t>
            </w:r>
          </w:p>
        </w:tc>
        <w:tc>
          <w:tcPr>
            <w:tcW w:w="1416" w:type="dxa"/>
          </w:tcPr>
          <w:p w14:paraId="44A0D3CC" w14:textId="77777777" w:rsidR="00F525C3" w:rsidRPr="004018C3" w:rsidRDefault="00F525C3" w:rsidP="00DB21B1">
            <w:pPr>
              <w:pStyle w:val="p3"/>
              <w:rPr>
                <w:rStyle w:val="s2"/>
                <w:lang w:val="kk-KZ"/>
              </w:rPr>
            </w:pPr>
          </w:p>
        </w:tc>
      </w:tr>
    </w:tbl>
    <w:p w14:paraId="6B7222E7" w14:textId="77777777" w:rsidR="00DD657E" w:rsidRPr="004018C3" w:rsidRDefault="00DD657E" w:rsidP="00DB21B1">
      <w:pPr>
        <w:spacing w:after="0" w:line="240" w:lineRule="auto"/>
        <w:divId w:val="1303541993"/>
        <w:rPr>
          <w:rFonts w:ascii="Times New Roman" w:hAnsi="Times New Roman" w:cs="Times New Roman"/>
          <w:b/>
          <w:bCs/>
          <w:kern w:val="0"/>
          <w:lang w:val="kk-KZ"/>
          <w14:ligatures w14:val="none"/>
        </w:rPr>
      </w:pPr>
    </w:p>
    <w:p w14:paraId="46370799" w14:textId="1A502E70" w:rsidR="00DD657E" w:rsidRPr="004018C3" w:rsidRDefault="00DD657E" w:rsidP="00DB21B1">
      <w:pPr>
        <w:pStyle w:val="p1"/>
        <w:spacing w:before="0" w:beforeAutospacing="0" w:after="0" w:afterAutospacing="0"/>
        <w:divId w:val="968171736"/>
        <w:rPr>
          <w:b/>
          <w:bCs/>
          <w:lang w:val="kk-KZ"/>
        </w:rPr>
      </w:pPr>
      <w:r w:rsidRPr="004018C3">
        <w:rPr>
          <w:rStyle w:val="s1"/>
          <w:b/>
          <w:bCs/>
          <w:lang w:val="kk-KZ"/>
        </w:rPr>
        <w:t>Қорытынды бағалауды есептеу формуласы:</w:t>
      </w:r>
    </w:p>
    <w:p w14:paraId="482B56B1" w14:textId="77777777" w:rsidR="00DD657E" w:rsidRPr="004018C3" w:rsidRDefault="00DD657E" w:rsidP="00DB21B1">
      <w:pPr>
        <w:pStyle w:val="p3"/>
        <w:spacing w:before="0" w:beforeAutospacing="0" w:after="0" w:afterAutospacing="0"/>
        <w:divId w:val="968171736"/>
        <w:rPr>
          <w:b/>
          <w:bCs/>
          <w:lang w:val="kk-KZ"/>
        </w:rPr>
      </w:pPr>
      <w:r w:rsidRPr="004018C3">
        <w:rPr>
          <w:rStyle w:val="s2"/>
          <w:b/>
          <w:bCs/>
          <w:lang w:val="kk-KZ"/>
        </w:rPr>
        <w:t>Қорытынды бағалауды есептеу формуласы:</w:t>
      </w:r>
    </w:p>
    <w:p w14:paraId="526C1344" w14:textId="2266FDAB" w:rsidR="00DD657E" w:rsidRPr="00514346" w:rsidRDefault="00DD657E" w:rsidP="00DB21B1">
      <w:pPr>
        <w:pStyle w:val="p3"/>
        <w:divId w:val="968171736"/>
        <w:rPr>
          <w:lang w:val="kk-KZ"/>
        </w:rPr>
      </w:pPr>
      <w:r w:rsidRPr="00514346">
        <w:rPr>
          <w:rStyle w:val="s3"/>
          <w:lang w:val="kk-KZ"/>
        </w:rPr>
        <w:t>Қорытынды баға (ҚБ) = (%1+%2+%3+%4+%5+%6) / K</w:t>
      </w:r>
      <w:r w:rsidRPr="00514346">
        <w:rPr>
          <w:rStyle w:val="s2"/>
          <w:lang w:val="kk-KZ"/>
        </w:rPr>
        <w:t>,</w:t>
      </w:r>
      <w:r w:rsidR="009F4559" w:rsidRPr="004018C3">
        <w:rPr>
          <w:lang w:val="kk-KZ"/>
        </w:rPr>
        <w:t xml:space="preserve"> </w:t>
      </w:r>
      <w:r w:rsidRPr="00514346">
        <w:rPr>
          <w:rStyle w:val="s2"/>
          <w:lang w:val="kk-KZ"/>
        </w:rPr>
        <w:t xml:space="preserve">мұндағы </w:t>
      </w:r>
      <w:r w:rsidRPr="00514346">
        <w:rPr>
          <w:rStyle w:val="s3"/>
          <w:lang w:val="kk-KZ"/>
        </w:rPr>
        <w:t>%</w:t>
      </w:r>
      <w:r w:rsidRPr="00514346">
        <w:rPr>
          <w:rStyle w:val="s2"/>
          <w:lang w:val="kk-KZ"/>
        </w:rPr>
        <w:t xml:space="preserve"> – критерий бойынша тапсырманы орындау деңгейі,</w:t>
      </w:r>
      <w:r w:rsidRPr="00514346">
        <w:rPr>
          <w:rStyle w:val="s3"/>
          <w:lang w:val="kk-KZ"/>
        </w:rPr>
        <w:t>K</w:t>
      </w:r>
      <w:r w:rsidRPr="00514346">
        <w:rPr>
          <w:rStyle w:val="s2"/>
          <w:lang w:val="kk-KZ"/>
        </w:rPr>
        <w:t xml:space="preserve"> – критерийлердің жалпы саны.</w:t>
      </w:r>
    </w:p>
    <w:p w14:paraId="3D03112A" w14:textId="2F313BAE" w:rsidR="00DD657E" w:rsidRPr="004018C3" w:rsidRDefault="00DD657E" w:rsidP="00DB21B1">
      <w:pPr>
        <w:spacing w:before="100" w:beforeAutospacing="1" w:after="100" w:afterAutospacing="1" w:line="240" w:lineRule="auto"/>
        <w:divId w:val="1303541993"/>
        <w:rPr>
          <w:rFonts w:ascii="Times New Roman" w:hAnsi="Times New Roman" w:cs="Times New Roman"/>
          <w:kern w:val="0"/>
          <w:lang w:val="kk-KZ"/>
          <w14:ligatures w14:val="none"/>
        </w:rPr>
      </w:pPr>
    </w:p>
    <w:tbl>
      <w:tblPr>
        <w:tblStyle w:val="af2"/>
        <w:tblW w:w="9634" w:type="dxa"/>
        <w:tblLayout w:type="fixed"/>
        <w:tblLook w:val="04A0" w:firstRow="1" w:lastRow="0" w:firstColumn="1" w:lastColumn="0" w:noHBand="0" w:noVBand="1"/>
      </w:tblPr>
      <w:tblGrid>
        <w:gridCol w:w="416"/>
        <w:gridCol w:w="1246"/>
        <w:gridCol w:w="1168"/>
        <w:gridCol w:w="1276"/>
        <w:gridCol w:w="1985"/>
        <w:gridCol w:w="2409"/>
        <w:gridCol w:w="1134"/>
      </w:tblGrid>
      <w:tr w:rsidR="00F23996" w:rsidRPr="004018C3" w14:paraId="191F7731" w14:textId="77777777" w:rsidTr="00F23996">
        <w:trPr>
          <w:divId w:val="1303541993"/>
          <w:trHeight w:val="504"/>
        </w:trPr>
        <w:tc>
          <w:tcPr>
            <w:tcW w:w="416" w:type="dxa"/>
            <w:vMerge w:val="restart"/>
          </w:tcPr>
          <w:p w14:paraId="05F51F1C" w14:textId="2A3A496B" w:rsidR="009F4559" w:rsidRPr="004018C3" w:rsidRDefault="009F4559" w:rsidP="00DB21B1">
            <w:pPr>
              <w:spacing w:before="100" w:beforeAutospacing="1" w:after="100" w:afterAutospacing="1"/>
              <w:rPr>
                <w:rFonts w:ascii="Times New Roman" w:hAnsi="Times New Roman" w:cs="Times New Roman"/>
                <w:b/>
                <w:bCs/>
                <w:kern w:val="0"/>
                <w:lang w:val="kk-KZ"/>
                <w14:ligatures w14:val="none"/>
              </w:rPr>
            </w:pPr>
            <w:r w:rsidRPr="004018C3">
              <w:rPr>
                <w:rFonts w:ascii="Times New Roman" w:hAnsi="Times New Roman" w:cs="Times New Roman"/>
                <w:b/>
                <w:bCs/>
                <w:kern w:val="0"/>
                <w:lang w:val="kk-KZ"/>
                <w14:ligatures w14:val="none"/>
              </w:rPr>
              <w:t>№</w:t>
            </w:r>
          </w:p>
        </w:tc>
        <w:tc>
          <w:tcPr>
            <w:tcW w:w="1246" w:type="dxa"/>
            <w:vMerge w:val="restart"/>
            <w:tcBorders>
              <w:tl2br w:val="single" w:sz="4" w:space="0" w:color="auto"/>
            </w:tcBorders>
          </w:tcPr>
          <w:p w14:paraId="038AC722" w14:textId="41636854" w:rsidR="009F4559" w:rsidRPr="004018C3" w:rsidRDefault="009F4559" w:rsidP="00DB21B1">
            <w:pPr>
              <w:spacing w:before="100" w:beforeAutospacing="1" w:after="100" w:afterAutospacing="1"/>
              <w:rPr>
                <w:rFonts w:ascii="Times New Roman" w:hAnsi="Times New Roman" w:cs="Times New Roman"/>
                <w:b/>
                <w:bCs/>
                <w:kern w:val="0"/>
                <w:lang w:val="kk-KZ"/>
                <w14:ligatures w14:val="none"/>
              </w:rPr>
            </w:pPr>
            <w:r w:rsidRPr="004018C3">
              <w:rPr>
                <w:rFonts w:ascii="Times New Roman" w:hAnsi="Times New Roman" w:cs="Times New Roman"/>
                <w:b/>
                <w:bCs/>
                <w:kern w:val="0"/>
                <w:lang w:val="kk-KZ"/>
                <w14:ligatures w14:val="none"/>
              </w:rPr>
              <w:t xml:space="preserve">                     Балл</w:t>
            </w:r>
          </w:p>
          <w:p w14:paraId="27B71F49" w14:textId="5F7CDA9B" w:rsidR="009F4559" w:rsidRPr="004018C3" w:rsidRDefault="009F4559" w:rsidP="00DB21B1">
            <w:pPr>
              <w:spacing w:before="100" w:beforeAutospacing="1" w:after="100" w:afterAutospacing="1"/>
              <w:rPr>
                <w:rFonts w:ascii="Times New Roman" w:hAnsi="Times New Roman" w:cs="Times New Roman"/>
                <w:b/>
                <w:bCs/>
                <w:kern w:val="0"/>
                <w:lang w:val="kk-KZ"/>
                <w14:ligatures w14:val="none"/>
              </w:rPr>
            </w:pPr>
            <w:r w:rsidRPr="004018C3">
              <w:rPr>
                <w:rFonts w:ascii="Times New Roman" w:hAnsi="Times New Roman" w:cs="Times New Roman"/>
                <w:b/>
                <w:bCs/>
                <w:kern w:val="0"/>
                <w:lang w:val="kk-KZ"/>
                <w14:ligatures w14:val="none"/>
              </w:rPr>
              <w:t>Критерий</w:t>
            </w:r>
          </w:p>
        </w:tc>
        <w:tc>
          <w:tcPr>
            <w:tcW w:w="1168" w:type="dxa"/>
          </w:tcPr>
          <w:p w14:paraId="3737EA25" w14:textId="30E92788" w:rsidR="009F4559" w:rsidRPr="004018C3" w:rsidRDefault="009F4559" w:rsidP="00DB21B1">
            <w:pPr>
              <w:spacing w:before="100" w:beforeAutospacing="1" w:after="100" w:afterAutospacing="1"/>
              <w:rPr>
                <w:rFonts w:ascii="Times New Roman" w:hAnsi="Times New Roman" w:cs="Times New Roman"/>
                <w:b/>
                <w:bCs/>
                <w:kern w:val="0"/>
                <w:lang w:val="kk-KZ"/>
                <w14:ligatures w14:val="none"/>
              </w:rPr>
            </w:pPr>
            <w:r w:rsidRPr="004018C3">
              <w:rPr>
                <w:rStyle w:val="s2"/>
                <w:rFonts w:ascii="Times New Roman" w:hAnsi="Times New Roman" w:cs="Times New Roman"/>
                <w:b/>
                <w:bCs/>
                <w:lang w:val="kk-KZ"/>
              </w:rPr>
              <w:t>«Өте жақсы»</w:t>
            </w:r>
          </w:p>
        </w:tc>
        <w:tc>
          <w:tcPr>
            <w:tcW w:w="1276" w:type="dxa"/>
          </w:tcPr>
          <w:p w14:paraId="771E50E0" w14:textId="7B9E63B2" w:rsidR="009F4559" w:rsidRPr="004018C3" w:rsidRDefault="009F4559" w:rsidP="00DB21B1">
            <w:pPr>
              <w:spacing w:before="100" w:beforeAutospacing="1" w:after="100" w:afterAutospacing="1"/>
              <w:rPr>
                <w:rFonts w:ascii="Times New Roman" w:hAnsi="Times New Roman" w:cs="Times New Roman"/>
                <w:b/>
                <w:bCs/>
                <w:kern w:val="0"/>
                <w:lang w:val="kk-KZ"/>
                <w14:ligatures w14:val="none"/>
              </w:rPr>
            </w:pPr>
            <w:r w:rsidRPr="004018C3">
              <w:rPr>
                <w:rStyle w:val="s2"/>
                <w:rFonts w:ascii="Times New Roman" w:hAnsi="Times New Roman" w:cs="Times New Roman"/>
                <w:b/>
                <w:bCs/>
                <w:lang w:val="kk-KZ"/>
              </w:rPr>
              <w:t>«Жақсы»</w:t>
            </w:r>
          </w:p>
        </w:tc>
        <w:tc>
          <w:tcPr>
            <w:tcW w:w="1985" w:type="dxa"/>
          </w:tcPr>
          <w:p w14:paraId="61118D7F" w14:textId="066394F6" w:rsidR="009F4559" w:rsidRPr="004018C3" w:rsidRDefault="009F4559" w:rsidP="00DB21B1">
            <w:pPr>
              <w:spacing w:before="100" w:beforeAutospacing="1" w:after="100" w:afterAutospacing="1"/>
              <w:rPr>
                <w:rFonts w:ascii="Times New Roman" w:hAnsi="Times New Roman" w:cs="Times New Roman"/>
                <w:b/>
                <w:bCs/>
                <w:kern w:val="0"/>
                <w:lang w:val="kk-KZ"/>
                <w14:ligatures w14:val="none"/>
              </w:rPr>
            </w:pPr>
            <w:r w:rsidRPr="004018C3">
              <w:rPr>
                <w:rStyle w:val="s2"/>
                <w:rFonts w:ascii="Times New Roman" w:hAnsi="Times New Roman" w:cs="Times New Roman"/>
                <w:b/>
                <w:bCs/>
                <w:lang w:val="kk-KZ"/>
              </w:rPr>
              <w:t>«Қанағаттанарлық»</w:t>
            </w:r>
          </w:p>
        </w:tc>
        <w:tc>
          <w:tcPr>
            <w:tcW w:w="2409" w:type="dxa"/>
          </w:tcPr>
          <w:p w14:paraId="796E1F2B" w14:textId="3556470F" w:rsidR="009F4559" w:rsidRPr="004018C3" w:rsidRDefault="009F4559" w:rsidP="00DB21B1">
            <w:pPr>
              <w:spacing w:before="100" w:beforeAutospacing="1" w:after="100" w:afterAutospacing="1"/>
              <w:rPr>
                <w:rFonts w:ascii="Times New Roman" w:hAnsi="Times New Roman" w:cs="Times New Roman"/>
                <w:b/>
                <w:bCs/>
                <w:kern w:val="0"/>
                <w:lang w:val="kk-KZ"/>
                <w14:ligatures w14:val="none"/>
              </w:rPr>
            </w:pPr>
            <w:r w:rsidRPr="004018C3">
              <w:rPr>
                <w:rStyle w:val="s2"/>
                <w:rFonts w:ascii="Times New Roman" w:hAnsi="Times New Roman" w:cs="Times New Roman"/>
                <w:b/>
                <w:bCs/>
                <w:lang w:val="kk-KZ"/>
              </w:rPr>
              <w:t>«Қанағаттанарлықсыз»</w:t>
            </w:r>
          </w:p>
        </w:tc>
        <w:tc>
          <w:tcPr>
            <w:tcW w:w="1134" w:type="dxa"/>
          </w:tcPr>
          <w:p w14:paraId="10AEB341" w14:textId="1DE70A31" w:rsidR="009F4559" w:rsidRPr="004018C3" w:rsidRDefault="009F4559" w:rsidP="00DB21B1">
            <w:pPr>
              <w:spacing w:before="100" w:beforeAutospacing="1" w:after="100" w:afterAutospacing="1"/>
              <w:rPr>
                <w:rFonts w:ascii="Times New Roman" w:hAnsi="Times New Roman" w:cs="Times New Roman"/>
                <w:b/>
                <w:bCs/>
                <w:kern w:val="0"/>
                <w:lang w:val="kk-KZ"/>
                <w14:ligatures w14:val="none"/>
              </w:rPr>
            </w:pPr>
            <w:r w:rsidRPr="004018C3">
              <w:rPr>
                <w:rStyle w:val="s2"/>
                <w:rFonts w:ascii="Times New Roman" w:hAnsi="Times New Roman" w:cs="Times New Roman"/>
                <w:b/>
                <w:bCs/>
                <w:lang w:val="kk-KZ"/>
              </w:rPr>
              <w:t>«Өте жақсы»</w:t>
            </w:r>
          </w:p>
        </w:tc>
      </w:tr>
      <w:tr w:rsidR="00F23996" w:rsidRPr="004018C3" w14:paraId="3AC4CAC8" w14:textId="77777777" w:rsidTr="00F23996">
        <w:trPr>
          <w:divId w:val="1303541993"/>
          <w:trHeight w:val="324"/>
        </w:trPr>
        <w:tc>
          <w:tcPr>
            <w:tcW w:w="416" w:type="dxa"/>
            <w:vMerge/>
          </w:tcPr>
          <w:p w14:paraId="66F17CF6" w14:textId="77777777" w:rsidR="009F4559" w:rsidRPr="004018C3" w:rsidRDefault="009F4559" w:rsidP="00DB21B1">
            <w:pPr>
              <w:spacing w:before="100" w:beforeAutospacing="1" w:after="100" w:afterAutospacing="1"/>
              <w:rPr>
                <w:rFonts w:ascii="Times New Roman" w:hAnsi="Times New Roman" w:cs="Times New Roman"/>
                <w:b/>
                <w:bCs/>
                <w:kern w:val="0"/>
                <w:lang w:val="kk-KZ"/>
                <w14:ligatures w14:val="none"/>
              </w:rPr>
            </w:pPr>
          </w:p>
        </w:tc>
        <w:tc>
          <w:tcPr>
            <w:tcW w:w="1246" w:type="dxa"/>
            <w:vMerge/>
            <w:tcBorders>
              <w:tl2br w:val="single" w:sz="4" w:space="0" w:color="auto"/>
            </w:tcBorders>
          </w:tcPr>
          <w:p w14:paraId="5953DC88" w14:textId="77777777" w:rsidR="009F4559" w:rsidRPr="004018C3" w:rsidRDefault="009F4559" w:rsidP="00DB21B1">
            <w:pPr>
              <w:spacing w:before="100" w:beforeAutospacing="1" w:after="100" w:afterAutospacing="1"/>
              <w:rPr>
                <w:rFonts w:ascii="Times New Roman" w:hAnsi="Times New Roman" w:cs="Times New Roman"/>
                <w:b/>
                <w:bCs/>
                <w:kern w:val="0"/>
                <w:lang w:val="kk-KZ"/>
                <w14:ligatures w14:val="none"/>
              </w:rPr>
            </w:pPr>
          </w:p>
        </w:tc>
        <w:tc>
          <w:tcPr>
            <w:tcW w:w="1168" w:type="dxa"/>
          </w:tcPr>
          <w:p w14:paraId="01402E38" w14:textId="49F0CBF0" w:rsidR="009F4559" w:rsidRPr="004018C3" w:rsidRDefault="009F4559" w:rsidP="00DB21B1">
            <w:pPr>
              <w:spacing w:before="100" w:beforeAutospacing="1" w:after="100" w:afterAutospacing="1"/>
              <w:rPr>
                <w:rFonts w:ascii="Times New Roman" w:hAnsi="Times New Roman" w:cs="Times New Roman"/>
                <w:b/>
                <w:bCs/>
                <w:kern w:val="0"/>
                <w:lang w:val="kk-KZ"/>
                <w14:ligatures w14:val="none"/>
              </w:rPr>
            </w:pPr>
            <w:r w:rsidRPr="004018C3">
              <w:rPr>
                <w:rStyle w:val="s2"/>
                <w:rFonts w:ascii="Times New Roman" w:hAnsi="Times New Roman" w:cs="Times New Roman"/>
                <w:b/>
                <w:bCs/>
                <w:lang w:val="kk-KZ"/>
              </w:rPr>
              <w:t>90-100</w:t>
            </w:r>
          </w:p>
        </w:tc>
        <w:tc>
          <w:tcPr>
            <w:tcW w:w="1276" w:type="dxa"/>
          </w:tcPr>
          <w:p w14:paraId="1639C189" w14:textId="35CC8696" w:rsidR="009F4559" w:rsidRPr="004018C3" w:rsidRDefault="009F4559" w:rsidP="00DB21B1">
            <w:pPr>
              <w:spacing w:before="100" w:beforeAutospacing="1" w:after="100" w:afterAutospacing="1"/>
              <w:rPr>
                <w:rFonts w:ascii="Times New Roman" w:hAnsi="Times New Roman" w:cs="Times New Roman"/>
                <w:b/>
                <w:bCs/>
                <w:kern w:val="0"/>
                <w:lang w:val="kk-KZ"/>
                <w14:ligatures w14:val="none"/>
              </w:rPr>
            </w:pPr>
            <w:r w:rsidRPr="004018C3">
              <w:rPr>
                <w:rStyle w:val="s2"/>
                <w:rFonts w:ascii="Times New Roman" w:hAnsi="Times New Roman" w:cs="Times New Roman"/>
                <w:b/>
                <w:bCs/>
                <w:lang w:val="kk-KZ"/>
              </w:rPr>
              <w:t>70-89</w:t>
            </w:r>
          </w:p>
        </w:tc>
        <w:tc>
          <w:tcPr>
            <w:tcW w:w="1985" w:type="dxa"/>
          </w:tcPr>
          <w:p w14:paraId="40C2582C" w14:textId="0253FE84" w:rsidR="009F4559" w:rsidRPr="004018C3" w:rsidRDefault="009F4559" w:rsidP="00DB21B1">
            <w:pPr>
              <w:spacing w:before="100" w:beforeAutospacing="1" w:after="100" w:afterAutospacing="1"/>
              <w:rPr>
                <w:rFonts w:ascii="Times New Roman" w:hAnsi="Times New Roman" w:cs="Times New Roman"/>
                <w:b/>
                <w:bCs/>
                <w:kern w:val="0"/>
                <w:lang w:val="kk-KZ"/>
                <w14:ligatures w14:val="none"/>
              </w:rPr>
            </w:pPr>
            <w:r w:rsidRPr="004018C3">
              <w:rPr>
                <w:rStyle w:val="s2"/>
                <w:rFonts w:ascii="Times New Roman" w:hAnsi="Times New Roman" w:cs="Times New Roman"/>
                <w:b/>
                <w:bCs/>
                <w:lang w:val="kk-KZ"/>
              </w:rPr>
              <w:t>50-69</w:t>
            </w:r>
          </w:p>
        </w:tc>
        <w:tc>
          <w:tcPr>
            <w:tcW w:w="2409" w:type="dxa"/>
          </w:tcPr>
          <w:p w14:paraId="7ABD6630" w14:textId="6B57AF25" w:rsidR="009F4559" w:rsidRPr="004018C3" w:rsidRDefault="009F4559" w:rsidP="00DB21B1">
            <w:pPr>
              <w:spacing w:before="100" w:beforeAutospacing="1" w:after="100" w:afterAutospacing="1"/>
              <w:rPr>
                <w:rFonts w:ascii="Times New Roman" w:hAnsi="Times New Roman" w:cs="Times New Roman"/>
                <w:b/>
                <w:bCs/>
                <w:kern w:val="0"/>
                <w:lang w:val="kk-KZ"/>
                <w14:ligatures w14:val="none"/>
              </w:rPr>
            </w:pPr>
            <w:r w:rsidRPr="004018C3">
              <w:rPr>
                <w:rStyle w:val="s2"/>
                <w:rFonts w:ascii="Times New Roman" w:hAnsi="Times New Roman" w:cs="Times New Roman"/>
                <w:b/>
                <w:bCs/>
                <w:lang w:val="kk-KZ"/>
              </w:rPr>
              <w:t>25-49</w:t>
            </w:r>
          </w:p>
        </w:tc>
        <w:tc>
          <w:tcPr>
            <w:tcW w:w="1134" w:type="dxa"/>
          </w:tcPr>
          <w:p w14:paraId="4F062BA2" w14:textId="437ECBFF" w:rsidR="009F4559" w:rsidRPr="004018C3" w:rsidRDefault="009F4559" w:rsidP="00DB21B1">
            <w:pPr>
              <w:spacing w:before="100" w:beforeAutospacing="1" w:after="100" w:afterAutospacing="1"/>
              <w:rPr>
                <w:rFonts w:ascii="Times New Roman" w:hAnsi="Times New Roman" w:cs="Times New Roman"/>
                <w:b/>
                <w:bCs/>
                <w:kern w:val="0"/>
                <w:lang w:val="kk-KZ"/>
                <w14:ligatures w14:val="none"/>
              </w:rPr>
            </w:pPr>
            <w:r w:rsidRPr="004018C3">
              <w:rPr>
                <w:rStyle w:val="s2"/>
                <w:rFonts w:ascii="Times New Roman" w:hAnsi="Times New Roman" w:cs="Times New Roman"/>
                <w:b/>
                <w:bCs/>
                <w:lang w:val="kk-KZ"/>
              </w:rPr>
              <w:t>90-100</w:t>
            </w:r>
          </w:p>
        </w:tc>
      </w:tr>
      <w:tr w:rsidR="00F23996" w:rsidRPr="004018C3" w14:paraId="2CCCED51" w14:textId="77777777" w:rsidTr="00F23996">
        <w:trPr>
          <w:divId w:val="1303541993"/>
        </w:trPr>
        <w:tc>
          <w:tcPr>
            <w:tcW w:w="416" w:type="dxa"/>
          </w:tcPr>
          <w:p w14:paraId="672C5D94" w14:textId="67E083CF"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1</w:t>
            </w:r>
          </w:p>
        </w:tc>
        <w:tc>
          <w:tcPr>
            <w:tcW w:w="1246" w:type="dxa"/>
          </w:tcPr>
          <w:p w14:paraId="2C0EDB3F" w14:textId="7184E9D8"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1 критерий</w:t>
            </w:r>
          </w:p>
        </w:tc>
        <w:tc>
          <w:tcPr>
            <w:tcW w:w="1168" w:type="dxa"/>
          </w:tcPr>
          <w:p w14:paraId="50FDC99E" w14:textId="2E58E83A"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100</w:t>
            </w:r>
          </w:p>
        </w:tc>
        <w:tc>
          <w:tcPr>
            <w:tcW w:w="1276" w:type="dxa"/>
          </w:tcPr>
          <w:p w14:paraId="332C820C"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1985" w:type="dxa"/>
          </w:tcPr>
          <w:p w14:paraId="4D85E36B"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2409" w:type="dxa"/>
          </w:tcPr>
          <w:p w14:paraId="247270A4"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1134" w:type="dxa"/>
          </w:tcPr>
          <w:p w14:paraId="55580537"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r>
      <w:tr w:rsidR="00F23996" w:rsidRPr="004018C3" w14:paraId="14223C5E" w14:textId="77777777" w:rsidTr="00F23996">
        <w:trPr>
          <w:divId w:val="1303541993"/>
        </w:trPr>
        <w:tc>
          <w:tcPr>
            <w:tcW w:w="416" w:type="dxa"/>
          </w:tcPr>
          <w:p w14:paraId="4CB90A33" w14:textId="2B2D7870"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2</w:t>
            </w:r>
          </w:p>
        </w:tc>
        <w:tc>
          <w:tcPr>
            <w:tcW w:w="1246" w:type="dxa"/>
          </w:tcPr>
          <w:p w14:paraId="71C93532" w14:textId="0BFAB8A2"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2 критерий</w:t>
            </w:r>
          </w:p>
        </w:tc>
        <w:tc>
          <w:tcPr>
            <w:tcW w:w="1168" w:type="dxa"/>
          </w:tcPr>
          <w:p w14:paraId="4F0AA3DE"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1276" w:type="dxa"/>
          </w:tcPr>
          <w:p w14:paraId="663D5A48" w14:textId="0C7B11D3"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75</w:t>
            </w:r>
          </w:p>
        </w:tc>
        <w:tc>
          <w:tcPr>
            <w:tcW w:w="1985" w:type="dxa"/>
          </w:tcPr>
          <w:p w14:paraId="5ABD65CE" w14:textId="1648F8ED"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2409" w:type="dxa"/>
          </w:tcPr>
          <w:p w14:paraId="2EF76E06"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1134" w:type="dxa"/>
          </w:tcPr>
          <w:p w14:paraId="65449C04"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r>
      <w:tr w:rsidR="00F23996" w:rsidRPr="004018C3" w14:paraId="292E2580" w14:textId="77777777" w:rsidTr="00F23996">
        <w:trPr>
          <w:divId w:val="1303541993"/>
        </w:trPr>
        <w:tc>
          <w:tcPr>
            <w:tcW w:w="416" w:type="dxa"/>
          </w:tcPr>
          <w:p w14:paraId="00729FBE" w14:textId="0A722B2B"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3</w:t>
            </w:r>
          </w:p>
        </w:tc>
        <w:tc>
          <w:tcPr>
            <w:tcW w:w="1246" w:type="dxa"/>
          </w:tcPr>
          <w:p w14:paraId="4866FB56" w14:textId="0A30656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3 критерий</w:t>
            </w:r>
          </w:p>
        </w:tc>
        <w:tc>
          <w:tcPr>
            <w:tcW w:w="1168" w:type="dxa"/>
          </w:tcPr>
          <w:p w14:paraId="31C4FEBE"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1276" w:type="dxa"/>
          </w:tcPr>
          <w:p w14:paraId="6D6D7E8F"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1985" w:type="dxa"/>
          </w:tcPr>
          <w:p w14:paraId="1C9D355A" w14:textId="66903AA1"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60</w:t>
            </w:r>
          </w:p>
        </w:tc>
        <w:tc>
          <w:tcPr>
            <w:tcW w:w="2409" w:type="dxa"/>
          </w:tcPr>
          <w:p w14:paraId="56148BD8" w14:textId="4270A21A"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1134" w:type="dxa"/>
          </w:tcPr>
          <w:p w14:paraId="6D45C89D"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r>
      <w:tr w:rsidR="00F23996" w:rsidRPr="004018C3" w14:paraId="0709ECFF" w14:textId="77777777" w:rsidTr="00F23996">
        <w:trPr>
          <w:divId w:val="1303541993"/>
        </w:trPr>
        <w:tc>
          <w:tcPr>
            <w:tcW w:w="416" w:type="dxa"/>
          </w:tcPr>
          <w:p w14:paraId="6A6159B8" w14:textId="58EED93A"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4</w:t>
            </w:r>
          </w:p>
        </w:tc>
        <w:tc>
          <w:tcPr>
            <w:tcW w:w="1246" w:type="dxa"/>
          </w:tcPr>
          <w:p w14:paraId="33BBC6DB" w14:textId="59C8A8CE"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4 критерий</w:t>
            </w:r>
          </w:p>
        </w:tc>
        <w:tc>
          <w:tcPr>
            <w:tcW w:w="1168" w:type="dxa"/>
          </w:tcPr>
          <w:p w14:paraId="45C87F53"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1276" w:type="dxa"/>
          </w:tcPr>
          <w:p w14:paraId="37C95CBC"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1985" w:type="dxa"/>
          </w:tcPr>
          <w:p w14:paraId="42F75A02"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2409" w:type="dxa"/>
          </w:tcPr>
          <w:p w14:paraId="2644E408" w14:textId="4E739848"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45</w:t>
            </w:r>
          </w:p>
        </w:tc>
        <w:tc>
          <w:tcPr>
            <w:tcW w:w="1134" w:type="dxa"/>
          </w:tcPr>
          <w:p w14:paraId="3BECD090"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r>
      <w:tr w:rsidR="00F23996" w:rsidRPr="004018C3" w14:paraId="76679E8C" w14:textId="77777777" w:rsidTr="00F23996">
        <w:trPr>
          <w:divId w:val="1303541993"/>
        </w:trPr>
        <w:tc>
          <w:tcPr>
            <w:tcW w:w="416" w:type="dxa"/>
          </w:tcPr>
          <w:p w14:paraId="22D5AD75" w14:textId="5E106048"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5</w:t>
            </w:r>
          </w:p>
        </w:tc>
        <w:tc>
          <w:tcPr>
            <w:tcW w:w="1246" w:type="dxa"/>
          </w:tcPr>
          <w:p w14:paraId="7A6C2B88" w14:textId="67E7DE63"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5 критерий</w:t>
            </w:r>
          </w:p>
        </w:tc>
        <w:tc>
          <w:tcPr>
            <w:tcW w:w="1168" w:type="dxa"/>
          </w:tcPr>
          <w:p w14:paraId="22CEEBEE" w14:textId="1E176F84"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100</w:t>
            </w:r>
          </w:p>
        </w:tc>
        <w:tc>
          <w:tcPr>
            <w:tcW w:w="1276" w:type="dxa"/>
          </w:tcPr>
          <w:p w14:paraId="773DD61C"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1985" w:type="dxa"/>
          </w:tcPr>
          <w:p w14:paraId="1A4BE969"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2409" w:type="dxa"/>
          </w:tcPr>
          <w:p w14:paraId="6D4610B9"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1134" w:type="dxa"/>
          </w:tcPr>
          <w:p w14:paraId="33FC7029"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r>
      <w:tr w:rsidR="00F23996" w:rsidRPr="004018C3" w14:paraId="44736BA2" w14:textId="77777777" w:rsidTr="00F23996">
        <w:trPr>
          <w:divId w:val="1303541993"/>
        </w:trPr>
        <w:tc>
          <w:tcPr>
            <w:tcW w:w="416" w:type="dxa"/>
          </w:tcPr>
          <w:p w14:paraId="003A4FE8" w14:textId="354A9EAC"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6</w:t>
            </w:r>
          </w:p>
        </w:tc>
        <w:tc>
          <w:tcPr>
            <w:tcW w:w="1246" w:type="dxa"/>
          </w:tcPr>
          <w:p w14:paraId="58183240" w14:textId="57434F00"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6 критерий</w:t>
            </w:r>
          </w:p>
        </w:tc>
        <w:tc>
          <w:tcPr>
            <w:tcW w:w="1168" w:type="dxa"/>
          </w:tcPr>
          <w:p w14:paraId="334C9938"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1276" w:type="dxa"/>
          </w:tcPr>
          <w:p w14:paraId="1C9EC4A6"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1985" w:type="dxa"/>
          </w:tcPr>
          <w:p w14:paraId="11EADCD7"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2409" w:type="dxa"/>
          </w:tcPr>
          <w:p w14:paraId="7A26D0FC" w14:textId="4B0A0D6C"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49</w:t>
            </w:r>
          </w:p>
        </w:tc>
        <w:tc>
          <w:tcPr>
            <w:tcW w:w="1134" w:type="dxa"/>
          </w:tcPr>
          <w:p w14:paraId="3E2C4C2F"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r>
      <w:tr w:rsidR="00F23996" w:rsidRPr="004018C3" w14:paraId="130BA936" w14:textId="77777777" w:rsidTr="00F23996">
        <w:trPr>
          <w:divId w:val="1303541993"/>
        </w:trPr>
        <w:tc>
          <w:tcPr>
            <w:tcW w:w="416" w:type="dxa"/>
          </w:tcPr>
          <w:p w14:paraId="1AF50769"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1246" w:type="dxa"/>
          </w:tcPr>
          <w:p w14:paraId="452A0DA7" w14:textId="41EF3722"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 xml:space="preserve">Қорытынды </w:t>
            </w:r>
            <w:r w:rsidRPr="004018C3">
              <w:rPr>
                <w:rStyle w:val="s3"/>
                <w:rFonts w:ascii="Times New Roman" w:hAnsi="Times New Roman" w:cs="Times New Roman"/>
              </w:rPr>
              <w:t>%</w:t>
            </w:r>
          </w:p>
        </w:tc>
        <w:tc>
          <w:tcPr>
            <w:tcW w:w="1168" w:type="dxa"/>
          </w:tcPr>
          <w:p w14:paraId="795A9695" w14:textId="448EA1B6"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200</w:t>
            </w:r>
          </w:p>
        </w:tc>
        <w:tc>
          <w:tcPr>
            <w:tcW w:w="1276" w:type="dxa"/>
          </w:tcPr>
          <w:p w14:paraId="234FC6F2"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1985" w:type="dxa"/>
          </w:tcPr>
          <w:p w14:paraId="468FEC48" w14:textId="77777777"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p>
        </w:tc>
        <w:tc>
          <w:tcPr>
            <w:tcW w:w="2409" w:type="dxa"/>
          </w:tcPr>
          <w:p w14:paraId="1A68731B" w14:textId="4F7D2CE8"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94</w:t>
            </w:r>
          </w:p>
        </w:tc>
        <w:tc>
          <w:tcPr>
            <w:tcW w:w="1134" w:type="dxa"/>
          </w:tcPr>
          <w:p w14:paraId="34148A55" w14:textId="357B3314" w:rsidR="009F4559" w:rsidRPr="004018C3" w:rsidRDefault="009F4559" w:rsidP="00DB21B1">
            <w:pPr>
              <w:spacing w:before="100" w:beforeAutospacing="1" w:after="100" w:afterAutospacing="1"/>
              <w:rPr>
                <w:rFonts w:ascii="Times New Roman" w:hAnsi="Times New Roman" w:cs="Times New Roman"/>
                <w:kern w:val="0"/>
                <w:lang w:val="kk-KZ"/>
                <w14:ligatures w14:val="none"/>
              </w:rPr>
            </w:pPr>
            <w:r w:rsidRPr="004018C3">
              <w:rPr>
                <w:rFonts w:ascii="Times New Roman" w:hAnsi="Times New Roman" w:cs="Times New Roman"/>
                <w:kern w:val="0"/>
                <w:lang w:val="kk-KZ"/>
                <w14:ligatures w14:val="none"/>
              </w:rPr>
              <w:t>70</w:t>
            </w:r>
          </w:p>
        </w:tc>
      </w:tr>
    </w:tbl>
    <w:p w14:paraId="06A98D4E" w14:textId="28D17E7A" w:rsidR="00F058FE" w:rsidRPr="004018C3" w:rsidRDefault="00F058FE" w:rsidP="00DB21B1">
      <w:pPr>
        <w:spacing w:before="100" w:beforeAutospacing="1" w:after="100" w:afterAutospacing="1" w:line="240" w:lineRule="auto"/>
        <w:divId w:val="1303541993"/>
        <w:rPr>
          <w:rFonts w:ascii="Times New Roman" w:hAnsi="Times New Roman" w:cs="Times New Roman"/>
          <w:kern w:val="0"/>
          <w:lang w:val="kk-KZ"/>
          <w14:ligatures w14:val="none"/>
        </w:rPr>
      </w:pPr>
    </w:p>
    <w:p w14:paraId="685FEED7" w14:textId="30EC7632" w:rsidR="00C20C0B" w:rsidRPr="004018C3" w:rsidRDefault="00C20C0B" w:rsidP="00DB21B1">
      <w:pPr>
        <w:rPr>
          <w:rFonts w:ascii="Times New Roman" w:hAnsi="Times New Roman" w:cs="Times New Roman"/>
          <w:lang w:val="kk-KZ"/>
        </w:rPr>
      </w:pPr>
    </w:p>
    <w:p w14:paraId="12C58F5F" w14:textId="77777777" w:rsidR="009F4559" w:rsidRPr="004018C3" w:rsidRDefault="009F4559" w:rsidP="00DB21B1">
      <w:pPr>
        <w:spacing w:after="0" w:line="240" w:lineRule="auto"/>
        <w:jc w:val="center"/>
        <w:rPr>
          <w:rFonts w:ascii="Times New Roman" w:hAnsi="Times New Roman" w:cs="Times New Roman"/>
          <w:b/>
        </w:rPr>
      </w:pPr>
    </w:p>
    <w:p w14:paraId="4019DAAC" w14:textId="77777777" w:rsidR="009F4559" w:rsidRPr="004018C3" w:rsidRDefault="009F4559" w:rsidP="00DB21B1">
      <w:pPr>
        <w:spacing w:after="0" w:line="240" w:lineRule="auto"/>
        <w:jc w:val="both"/>
        <w:rPr>
          <w:rFonts w:ascii="Times New Roman" w:hAnsi="Times New Roman" w:cs="Times New Roman"/>
          <w:b/>
        </w:rPr>
      </w:pPr>
      <w:r w:rsidRPr="004018C3">
        <w:rPr>
          <w:rFonts w:ascii="Times New Roman" w:hAnsi="Times New Roman" w:cs="Times New Roman"/>
          <w:b/>
        </w:rPr>
        <w:t xml:space="preserve">Декан   __________________________________ </w:t>
      </w:r>
      <w:r w:rsidRPr="004018C3">
        <w:rPr>
          <w:rFonts w:ascii="Times New Roman" w:hAnsi="Times New Roman" w:cs="Times New Roman"/>
          <w:b/>
          <w:lang w:val="kk-KZ"/>
        </w:rPr>
        <w:t xml:space="preserve">     </w:t>
      </w:r>
      <w:r w:rsidRPr="004018C3">
        <w:rPr>
          <w:rFonts w:ascii="Times New Roman" w:hAnsi="Times New Roman" w:cs="Times New Roman"/>
          <w:b/>
        </w:rPr>
        <w:t xml:space="preserve"> </w:t>
      </w:r>
      <w:r w:rsidRPr="004018C3">
        <w:rPr>
          <w:rFonts w:ascii="Times New Roman" w:hAnsi="Times New Roman" w:cs="Times New Roman"/>
          <w:b/>
          <w:lang w:val="kk-KZ"/>
        </w:rPr>
        <w:t>Әуесбайұлы Қ.</w:t>
      </w:r>
      <w:r w:rsidRPr="004018C3">
        <w:rPr>
          <w:rFonts w:ascii="Times New Roman" w:hAnsi="Times New Roman" w:cs="Times New Roman"/>
          <w:b/>
        </w:rPr>
        <w:t xml:space="preserve">                                                                               </w:t>
      </w:r>
    </w:p>
    <w:p w14:paraId="3AE6C3F0" w14:textId="77777777" w:rsidR="009F4559" w:rsidRPr="004018C3" w:rsidRDefault="009F4559" w:rsidP="00DB21B1">
      <w:pPr>
        <w:spacing w:after="0" w:line="240" w:lineRule="auto"/>
        <w:jc w:val="both"/>
        <w:rPr>
          <w:rFonts w:ascii="Times New Roman" w:hAnsi="Times New Roman" w:cs="Times New Roman"/>
          <w:b/>
        </w:rPr>
      </w:pPr>
    </w:p>
    <w:p w14:paraId="41F7A4A8" w14:textId="62463224" w:rsidR="009F4559" w:rsidRPr="004018C3" w:rsidRDefault="009F4559" w:rsidP="00DB21B1">
      <w:pPr>
        <w:spacing w:after="0" w:line="240" w:lineRule="auto"/>
        <w:jc w:val="both"/>
        <w:rPr>
          <w:rFonts w:ascii="Times New Roman" w:hAnsi="Times New Roman" w:cs="Times New Roman"/>
          <w:b/>
          <w:lang w:val="kk-KZ"/>
        </w:rPr>
      </w:pPr>
      <w:r w:rsidRPr="004018C3">
        <w:rPr>
          <w:rFonts w:ascii="Times New Roman" w:hAnsi="Times New Roman" w:cs="Times New Roman"/>
          <w:b/>
        </w:rPr>
        <w:t xml:space="preserve">Кафедра </w:t>
      </w:r>
      <w:proofErr w:type="spellStart"/>
      <w:r w:rsidRPr="004018C3">
        <w:rPr>
          <w:rFonts w:ascii="Times New Roman" w:hAnsi="Times New Roman" w:cs="Times New Roman"/>
          <w:b/>
        </w:rPr>
        <w:t>меңгерушісі</w:t>
      </w:r>
      <w:proofErr w:type="spellEnd"/>
      <w:r w:rsidRPr="004018C3">
        <w:rPr>
          <w:rFonts w:ascii="Times New Roman" w:hAnsi="Times New Roman" w:cs="Times New Roman"/>
          <w:b/>
        </w:rPr>
        <w:t xml:space="preserve"> _______________________</w:t>
      </w:r>
      <w:r w:rsidRPr="004018C3">
        <w:rPr>
          <w:rFonts w:ascii="Times New Roman" w:hAnsi="Times New Roman" w:cs="Times New Roman"/>
          <w:b/>
          <w:lang w:val="kk-KZ"/>
        </w:rPr>
        <w:t xml:space="preserve">    Әлжанова А. </w:t>
      </w:r>
    </w:p>
    <w:p w14:paraId="54748C09" w14:textId="77777777" w:rsidR="009F4559" w:rsidRPr="004018C3" w:rsidRDefault="009F4559" w:rsidP="00DB21B1">
      <w:pPr>
        <w:spacing w:after="0" w:line="240" w:lineRule="auto"/>
        <w:jc w:val="both"/>
        <w:rPr>
          <w:rFonts w:ascii="Times New Roman" w:hAnsi="Times New Roman" w:cs="Times New Roman"/>
          <w:b/>
        </w:rPr>
      </w:pPr>
      <w:r w:rsidRPr="004018C3">
        <w:rPr>
          <w:rFonts w:ascii="Times New Roman" w:hAnsi="Times New Roman" w:cs="Times New Roman"/>
          <w:b/>
        </w:rPr>
        <w:tab/>
      </w:r>
      <w:r w:rsidRPr="004018C3">
        <w:rPr>
          <w:rFonts w:ascii="Times New Roman" w:hAnsi="Times New Roman" w:cs="Times New Roman"/>
          <w:b/>
        </w:rPr>
        <w:tab/>
      </w:r>
      <w:r w:rsidRPr="004018C3">
        <w:rPr>
          <w:rFonts w:ascii="Times New Roman" w:hAnsi="Times New Roman" w:cs="Times New Roman"/>
          <w:b/>
        </w:rPr>
        <w:tab/>
      </w:r>
      <w:r w:rsidRPr="004018C3">
        <w:rPr>
          <w:rFonts w:ascii="Times New Roman" w:hAnsi="Times New Roman" w:cs="Times New Roman"/>
          <w:b/>
        </w:rPr>
        <w:tab/>
        <w:t xml:space="preserve">               </w:t>
      </w:r>
    </w:p>
    <w:p w14:paraId="162D084B" w14:textId="77777777" w:rsidR="009F4559" w:rsidRPr="004018C3" w:rsidRDefault="009F4559" w:rsidP="00DB21B1">
      <w:pPr>
        <w:spacing w:after="0" w:line="240" w:lineRule="auto"/>
        <w:jc w:val="both"/>
        <w:rPr>
          <w:rFonts w:ascii="Times New Roman" w:hAnsi="Times New Roman" w:cs="Times New Roman"/>
          <w:b/>
          <w:lang w:val="kk-KZ"/>
        </w:rPr>
      </w:pPr>
      <w:proofErr w:type="spellStart"/>
      <w:r w:rsidRPr="004018C3">
        <w:rPr>
          <w:rFonts w:ascii="Times New Roman" w:hAnsi="Times New Roman" w:cs="Times New Roman"/>
          <w:b/>
        </w:rPr>
        <w:t>Дә</w:t>
      </w:r>
      <w:proofErr w:type="gramStart"/>
      <w:r w:rsidRPr="004018C3">
        <w:rPr>
          <w:rFonts w:ascii="Times New Roman" w:hAnsi="Times New Roman" w:cs="Times New Roman"/>
          <w:b/>
        </w:rPr>
        <w:t>р</w:t>
      </w:r>
      <w:proofErr w:type="gramEnd"/>
      <w:r w:rsidRPr="004018C3">
        <w:rPr>
          <w:rFonts w:ascii="Times New Roman" w:hAnsi="Times New Roman" w:cs="Times New Roman"/>
          <w:b/>
        </w:rPr>
        <w:t>іскер</w:t>
      </w:r>
      <w:proofErr w:type="spellEnd"/>
      <w:r w:rsidRPr="004018C3">
        <w:rPr>
          <w:rFonts w:ascii="Times New Roman" w:hAnsi="Times New Roman" w:cs="Times New Roman"/>
          <w:b/>
          <w:lang w:val="kk-KZ"/>
        </w:rPr>
        <w:t xml:space="preserve">  </w:t>
      </w:r>
      <w:r w:rsidRPr="004018C3">
        <w:rPr>
          <w:rFonts w:ascii="Times New Roman" w:hAnsi="Times New Roman" w:cs="Times New Roman"/>
          <w:b/>
        </w:rPr>
        <w:t>_________________________________</w:t>
      </w:r>
      <w:r w:rsidRPr="004018C3">
        <w:rPr>
          <w:rFonts w:ascii="Times New Roman" w:hAnsi="Times New Roman" w:cs="Times New Roman"/>
          <w:b/>
          <w:lang w:val="kk-KZ"/>
        </w:rPr>
        <w:t xml:space="preserve">     Майкотова Ғ. </w:t>
      </w:r>
    </w:p>
    <w:p w14:paraId="085C8432" w14:textId="526359BC" w:rsidR="00C20C0B" w:rsidRPr="004018C3" w:rsidRDefault="00C20C0B" w:rsidP="00DB21B1">
      <w:pPr>
        <w:spacing w:after="0" w:line="240" w:lineRule="auto"/>
        <w:rPr>
          <w:rFonts w:ascii="Times New Roman" w:hAnsi="Times New Roman" w:cs="Times New Roman"/>
          <w:b/>
          <w:lang w:val="kk-KZ"/>
        </w:rPr>
      </w:pPr>
    </w:p>
    <w:p w14:paraId="15E09B9D" w14:textId="489F4833" w:rsidR="009F4559" w:rsidRPr="009F4559" w:rsidRDefault="009F4559" w:rsidP="00DB21B1">
      <w:pPr>
        <w:spacing w:after="0" w:line="240" w:lineRule="auto"/>
        <w:rPr>
          <w:rFonts w:ascii="Times New Roman" w:hAnsi="Times New Roman" w:cs="Times New Roman"/>
          <w:b/>
          <w:lang w:val="kk-KZ"/>
        </w:rPr>
      </w:pPr>
      <w:r w:rsidRPr="004018C3">
        <w:rPr>
          <w:rFonts w:ascii="Times New Roman" w:hAnsi="Times New Roman" w:cs="Times New Roman"/>
          <w:b/>
          <w:lang w:val="kk-KZ"/>
        </w:rPr>
        <w:t xml:space="preserve">Семинарист  </w:t>
      </w:r>
      <w:r w:rsidRPr="004018C3">
        <w:rPr>
          <w:rFonts w:ascii="Times New Roman" w:hAnsi="Times New Roman" w:cs="Times New Roman"/>
          <w:b/>
        </w:rPr>
        <w:t>_________________________________</w:t>
      </w:r>
      <w:r w:rsidRPr="004018C3">
        <w:rPr>
          <w:rFonts w:ascii="Times New Roman" w:hAnsi="Times New Roman" w:cs="Times New Roman"/>
          <w:b/>
          <w:lang w:val="kk-KZ"/>
        </w:rPr>
        <w:t xml:space="preserve"> Бот</w:t>
      </w:r>
      <w:r w:rsidRPr="009F4559">
        <w:rPr>
          <w:rFonts w:ascii="Times New Roman" w:hAnsi="Times New Roman" w:cs="Times New Roman"/>
          <w:b/>
          <w:lang w:val="kk-KZ"/>
        </w:rPr>
        <w:t>обаева Ж.</w:t>
      </w:r>
    </w:p>
    <w:sectPr w:rsidR="009F4559" w:rsidRPr="009F45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5C379" w14:textId="77777777" w:rsidR="002467A6" w:rsidRDefault="002467A6" w:rsidP="00305610">
      <w:pPr>
        <w:spacing w:after="0" w:line="240" w:lineRule="auto"/>
      </w:pPr>
      <w:r>
        <w:separator/>
      </w:r>
    </w:p>
  </w:endnote>
  <w:endnote w:type="continuationSeparator" w:id="0">
    <w:p w14:paraId="09BA78F7" w14:textId="77777777" w:rsidR="002467A6" w:rsidRDefault="002467A6" w:rsidP="00305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B3DC5" w14:textId="77777777" w:rsidR="002467A6" w:rsidRDefault="002467A6" w:rsidP="00305610">
      <w:pPr>
        <w:spacing w:after="0" w:line="240" w:lineRule="auto"/>
      </w:pPr>
      <w:r>
        <w:separator/>
      </w:r>
    </w:p>
  </w:footnote>
  <w:footnote w:type="continuationSeparator" w:id="0">
    <w:p w14:paraId="1FC47844" w14:textId="77777777" w:rsidR="002467A6" w:rsidRDefault="002467A6" w:rsidP="003056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9553D"/>
    <w:multiLevelType w:val="hybridMultilevel"/>
    <w:tmpl w:val="AAEEE2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2315879"/>
    <w:multiLevelType w:val="hybridMultilevel"/>
    <w:tmpl w:val="90E042EA"/>
    <w:lvl w:ilvl="0" w:tplc="6972A3C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06E2A77"/>
    <w:multiLevelType w:val="hybridMultilevel"/>
    <w:tmpl w:val="86F4E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0E59B3"/>
    <w:multiLevelType w:val="hybridMultilevel"/>
    <w:tmpl w:val="7A20BF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F0A1FE8"/>
    <w:multiLevelType w:val="hybridMultilevel"/>
    <w:tmpl w:val="93B02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DB28D1"/>
    <w:multiLevelType w:val="hybridMultilevel"/>
    <w:tmpl w:val="EE52624E"/>
    <w:lvl w:ilvl="0" w:tplc="6972A3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A8644E6"/>
    <w:multiLevelType w:val="hybridMultilevel"/>
    <w:tmpl w:val="754AFE88"/>
    <w:lvl w:ilvl="0" w:tplc="50204764">
      <w:start w:val="1"/>
      <w:numFmt w:val="decimal"/>
      <w:lvlText w:val="%1."/>
      <w:lvlJc w:val="left"/>
      <w:pPr>
        <w:ind w:left="1080" w:hanging="360"/>
      </w:pPr>
      <w:rPr>
        <w:rFonts w:ascii="Times New Roman" w:eastAsia="Times New Roman" w:hAnsi="Times New Roman" w:cs="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num>
  <w:num w:numId="2">
    <w:abstractNumId w:val="0"/>
  </w:num>
  <w:num w:numId="3">
    <w:abstractNumId w:val="4"/>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D01"/>
    <w:rsid w:val="00036B4F"/>
    <w:rsid w:val="000851D6"/>
    <w:rsid w:val="000A0FF7"/>
    <w:rsid w:val="000B2BEA"/>
    <w:rsid w:val="000C5543"/>
    <w:rsid w:val="000E76B8"/>
    <w:rsid w:val="00163851"/>
    <w:rsid w:val="00171FF1"/>
    <w:rsid w:val="001C7593"/>
    <w:rsid w:val="001D7DCF"/>
    <w:rsid w:val="002000ED"/>
    <w:rsid w:val="002467A6"/>
    <w:rsid w:val="00270529"/>
    <w:rsid w:val="002969AB"/>
    <w:rsid w:val="002E6AF8"/>
    <w:rsid w:val="00305610"/>
    <w:rsid w:val="003A77B8"/>
    <w:rsid w:val="003F4265"/>
    <w:rsid w:val="003F457B"/>
    <w:rsid w:val="004018C3"/>
    <w:rsid w:val="0040357C"/>
    <w:rsid w:val="00445EC8"/>
    <w:rsid w:val="00447F0F"/>
    <w:rsid w:val="004A0167"/>
    <w:rsid w:val="0051392D"/>
    <w:rsid w:val="00514346"/>
    <w:rsid w:val="00543275"/>
    <w:rsid w:val="00594CDC"/>
    <w:rsid w:val="0061216A"/>
    <w:rsid w:val="00655E50"/>
    <w:rsid w:val="00663AAF"/>
    <w:rsid w:val="006A184D"/>
    <w:rsid w:val="006F23DF"/>
    <w:rsid w:val="00720E55"/>
    <w:rsid w:val="00745873"/>
    <w:rsid w:val="00761589"/>
    <w:rsid w:val="0076797B"/>
    <w:rsid w:val="00792288"/>
    <w:rsid w:val="007A6C20"/>
    <w:rsid w:val="007C1DA4"/>
    <w:rsid w:val="007C6999"/>
    <w:rsid w:val="0082604F"/>
    <w:rsid w:val="0087523C"/>
    <w:rsid w:val="008D4968"/>
    <w:rsid w:val="00950B0E"/>
    <w:rsid w:val="00951CAB"/>
    <w:rsid w:val="00974B86"/>
    <w:rsid w:val="0099255B"/>
    <w:rsid w:val="00997477"/>
    <w:rsid w:val="009F4559"/>
    <w:rsid w:val="00A86D01"/>
    <w:rsid w:val="00AD3D9E"/>
    <w:rsid w:val="00AD7DC4"/>
    <w:rsid w:val="00B25983"/>
    <w:rsid w:val="00C067E6"/>
    <w:rsid w:val="00C20C0B"/>
    <w:rsid w:val="00C43CFE"/>
    <w:rsid w:val="00CB70C1"/>
    <w:rsid w:val="00D52DCE"/>
    <w:rsid w:val="00DA6584"/>
    <w:rsid w:val="00DB21B1"/>
    <w:rsid w:val="00DD5B50"/>
    <w:rsid w:val="00DD657E"/>
    <w:rsid w:val="00DF2F8B"/>
    <w:rsid w:val="00EC6B0F"/>
    <w:rsid w:val="00F005B3"/>
    <w:rsid w:val="00F058FE"/>
    <w:rsid w:val="00F23996"/>
    <w:rsid w:val="00F434E0"/>
    <w:rsid w:val="00F525C3"/>
    <w:rsid w:val="00FD05A0"/>
    <w:rsid w:val="00FE0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86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86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86D0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86D0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86D0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86D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6D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6D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6D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6D0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86D0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86D0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86D0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86D0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86D0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6D01"/>
    <w:rPr>
      <w:rFonts w:eastAsiaTheme="majorEastAsia" w:cstheme="majorBidi"/>
      <w:color w:val="595959" w:themeColor="text1" w:themeTint="A6"/>
    </w:rPr>
  </w:style>
  <w:style w:type="character" w:customStyle="1" w:styleId="80">
    <w:name w:val="Заголовок 8 Знак"/>
    <w:basedOn w:val="a0"/>
    <w:link w:val="8"/>
    <w:uiPriority w:val="9"/>
    <w:semiHidden/>
    <w:rsid w:val="00A86D0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6D01"/>
    <w:rPr>
      <w:rFonts w:eastAsiaTheme="majorEastAsia" w:cstheme="majorBidi"/>
      <w:color w:val="272727" w:themeColor="text1" w:themeTint="D8"/>
    </w:rPr>
  </w:style>
  <w:style w:type="paragraph" w:styleId="a3">
    <w:name w:val="Title"/>
    <w:basedOn w:val="a"/>
    <w:next w:val="a"/>
    <w:link w:val="a4"/>
    <w:uiPriority w:val="10"/>
    <w:qFormat/>
    <w:rsid w:val="00A86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86D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D0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6D0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6D01"/>
    <w:pPr>
      <w:spacing w:before="160"/>
      <w:jc w:val="center"/>
    </w:pPr>
    <w:rPr>
      <w:i/>
      <w:iCs/>
      <w:color w:val="404040" w:themeColor="text1" w:themeTint="BF"/>
    </w:rPr>
  </w:style>
  <w:style w:type="character" w:customStyle="1" w:styleId="22">
    <w:name w:val="Цитата 2 Знак"/>
    <w:basedOn w:val="a0"/>
    <w:link w:val="21"/>
    <w:uiPriority w:val="29"/>
    <w:rsid w:val="00A86D01"/>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A86D01"/>
    <w:pPr>
      <w:ind w:left="720"/>
      <w:contextualSpacing/>
    </w:pPr>
  </w:style>
  <w:style w:type="character" w:styleId="a9">
    <w:name w:val="Intense Emphasis"/>
    <w:basedOn w:val="a0"/>
    <w:uiPriority w:val="21"/>
    <w:qFormat/>
    <w:rsid w:val="00A86D01"/>
    <w:rPr>
      <w:i/>
      <w:iCs/>
      <w:color w:val="0F4761" w:themeColor="accent1" w:themeShade="BF"/>
    </w:rPr>
  </w:style>
  <w:style w:type="paragraph" w:styleId="aa">
    <w:name w:val="Intense Quote"/>
    <w:basedOn w:val="a"/>
    <w:next w:val="a"/>
    <w:link w:val="ab"/>
    <w:uiPriority w:val="30"/>
    <w:qFormat/>
    <w:rsid w:val="00A86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86D01"/>
    <w:rPr>
      <w:i/>
      <w:iCs/>
      <w:color w:val="0F4761" w:themeColor="accent1" w:themeShade="BF"/>
    </w:rPr>
  </w:style>
  <w:style w:type="character" w:styleId="ac">
    <w:name w:val="Intense Reference"/>
    <w:basedOn w:val="a0"/>
    <w:uiPriority w:val="32"/>
    <w:qFormat/>
    <w:rsid w:val="00A86D01"/>
    <w:rPr>
      <w:b/>
      <w:bCs/>
      <w:smallCaps/>
      <w:color w:val="0F4761" w:themeColor="accent1" w:themeShade="BF"/>
      <w:spacing w:val="5"/>
    </w:rPr>
  </w:style>
  <w:style w:type="paragraph" w:customStyle="1" w:styleId="p1">
    <w:name w:val="p1"/>
    <w:basedOn w:val="a"/>
    <w:rsid w:val="00A86D01"/>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A86D01"/>
  </w:style>
  <w:style w:type="character" w:customStyle="1" w:styleId="s2">
    <w:name w:val="s2"/>
    <w:basedOn w:val="a0"/>
    <w:rsid w:val="00A86D01"/>
  </w:style>
  <w:style w:type="paragraph" w:customStyle="1" w:styleId="p2">
    <w:name w:val="p2"/>
    <w:basedOn w:val="a"/>
    <w:rsid w:val="00A86D01"/>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a"/>
    <w:rsid w:val="00A86D01"/>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0"/>
    <w:rsid w:val="00A86D01"/>
  </w:style>
  <w:style w:type="paragraph" w:customStyle="1" w:styleId="p4">
    <w:name w:val="p4"/>
    <w:basedOn w:val="a"/>
    <w:rsid w:val="00663AAF"/>
    <w:pPr>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a0"/>
    <w:rsid w:val="00663AAF"/>
  </w:style>
  <w:style w:type="character" w:customStyle="1" w:styleId="s4">
    <w:name w:val="s4"/>
    <w:basedOn w:val="a0"/>
    <w:rsid w:val="00663AAF"/>
  </w:style>
  <w:style w:type="character" w:customStyle="1" w:styleId="s5">
    <w:name w:val="s5"/>
    <w:basedOn w:val="a0"/>
    <w:rsid w:val="00663AAF"/>
  </w:style>
  <w:style w:type="paragraph" w:styleId="ad">
    <w:name w:val="Normal (Web)"/>
    <w:basedOn w:val="a"/>
    <w:uiPriority w:val="99"/>
    <w:semiHidden/>
    <w:unhideWhenUsed/>
    <w:rsid w:val="00C067E6"/>
    <w:pPr>
      <w:spacing w:before="100" w:beforeAutospacing="1" w:after="100" w:afterAutospacing="1" w:line="240" w:lineRule="auto"/>
    </w:pPr>
    <w:rPr>
      <w:rFonts w:ascii="Times New Roman" w:hAnsi="Times New Roman" w:cs="Times New Roman"/>
      <w:kern w:val="0"/>
      <w14:ligatures w14:val="none"/>
    </w:rPr>
  </w:style>
  <w:style w:type="paragraph" w:styleId="ae">
    <w:name w:val="header"/>
    <w:basedOn w:val="a"/>
    <w:link w:val="af"/>
    <w:uiPriority w:val="99"/>
    <w:unhideWhenUsed/>
    <w:rsid w:val="00305610"/>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305610"/>
  </w:style>
  <w:style w:type="paragraph" w:styleId="af0">
    <w:name w:val="footer"/>
    <w:basedOn w:val="a"/>
    <w:link w:val="af1"/>
    <w:uiPriority w:val="99"/>
    <w:unhideWhenUsed/>
    <w:rsid w:val="00305610"/>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305610"/>
  </w:style>
  <w:style w:type="table" w:styleId="af2">
    <w:name w:val="Table Grid"/>
    <w:basedOn w:val="a1"/>
    <w:uiPriority w:val="39"/>
    <w:rsid w:val="00594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036B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86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86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86D0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86D0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86D0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86D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6D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6D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6D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6D0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86D0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86D0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86D0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86D0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86D0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6D01"/>
    <w:rPr>
      <w:rFonts w:eastAsiaTheme="majorEastAsia" w:cstheme="majorBidi"/>
      <w:color w:val="595959" w:themeColor="text1" w:themeTint="A6"/>
    </w:rPr>
  </w:style>
  <w:style w:type="character" w:customStyle="1" w:styleId="80">
    <w:name w:val="Заголовок 8 Знак"/>
    <w:basedOn w:val="a0"/>
    <w:link w:val="8"/>
    <w:uiPriority w:val="9"/>
    <w:semiHidden/>
    <w:rsid w:val="00A86D0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6D01"/>
    <w:rPr>
      <w:rFonts w:eastAsiaTheme="majorEastAsia" w:cstheme="majorBidi"/>
      <w:color w:val="272727" w:themeColor="text1" w:themeTint="D8"/>
    </w:rPr>
  </w:style>
  <w:style w:type="paragraph" w:styleId="a3">
    <w:name w:val="Title"/>
    <w:basedOn w:val="a"/>
    <w:next w:val="a"/>
    <w:link w:val="a4"/>
    <w:uiPriority w:val="10"/>
    <w:qFormat/>
    <w:rsid w:val="00A86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86D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D0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6D0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6D01"/>
    <w:pPr>
      <w:spacing w:before="160"/>
      <w:jc w:val="center"/>
    </w:pPr>
    <w:rPr>
      <w:i/>
      <w:iCs/>
      <w:color w:val="404040" w:themeColor="text1" w:themeTint="BF"/>
    </w:rPr>
  </w:style>
  <w:style w:type="character" w:customStyle="1" w:styleId="22">
    <w:name w:val="Цитата 2 Знак"/>
    <w:basedOn w:val="a0"/>
    <w:link w:val="21"/>
    <w:uiPriority w:val="29"/>
    <w:rsid w:val="00A86D01"/>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A86D01"/>
    <w:pPr>
      <w:ind w:left="720"/>
      <w:contextualSpacing/>
    </w:pPr>
  </w:style>
  <w:style w:type="character" w:styleId="a9">
    <w:name w:val="Intense Emphasis"/>
    <w:basedOn w:val="a0"/>
    <w:uiPriority w:val="21"/>
    <w:qFormat/>
    <w:rsid w:val="00A86D01"/>
    <w:rPr>
      <w:i/>
      <w:iCs/>
      <w:color w:val="0F4761" w:themeColor="accent1" w:themeShade="BF"/>
    </w:rPr>
  </w:style>
  <w:style w:type="paragraph" w:styleId="aa">
    <w:name w:val="Intense Quote"/>
    <w:basedOn w:val="a"/>
    <w:next w:val="a"/>
    <w:link w:val="ab"/>
    <w:uiPriority w:val="30"/>
    <w:qFormat/>
    <w:rsid w:val="00A86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86D01"/>
    <w:rPr>
      <w:i/>
      <w:iCs/>
      <w:color w:val="0F4761" w:themeColor="accent1" w:themeShade="BF"/>
    </w:rPr>
  </w:style>
  <w:style w:type="character" w:styleId="ac">
    <w:name w:val="Intense Reference"/>
    <w:basedOn w:val="a0"/>
    <w:uiPriority w:val="32"/>
    <w:qFormat/>
    <w:rsid w:val="00A86D01"/>
    <w:rPr>
      <w:b/>
      <w:bCs/>
      <w:smallCaps/>
      <w:color w:val="0F4761" w:themeColor="accent1" w:themeShade="BF"/>
      <w:spacing w:val="5"/>
    </w:rPr>
  </w:style>
  <w:style w:type="paragraph" w:customStyle="1" w:styleId="p1">
    <w:name w:val="p1"/>
    <w:basedOn w:val="a"/>
    <w:rsid w:val="00A86D01"/>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A86D01"/>
  </w:style>
  <w:style w:type="character" w:customStyle="1" w:styleId="s2">
    <w:name w:val="s2"/>
    <w:basedOn w:val="a0"/>
    <w:rsid w:val="00A86D01"/>
  </w:style>
  <w:style w:type="paragraph" w:customStyle="1" w:styleId="p2">
    <w:name w:val="p2"/>
    <w:basedOn w:val="a"/>
    <w:rsid w:val="00A86D01"/>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a"/>
    <w:rsid w:val="00A86D01"/>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0"/>
    <w:rsid w:val="00A86D01"/>
  </w:style>
  <w:style w:type="paragraph" w:customStyle="1" w:styleId="p4">
    <w:name w:val="p4"/>
    <w:basedOn w:val="a"/>
    <w:rsid w:val="00663AAF"/>
    <w:pPr>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a0"/>
    <w:rsid w:val="00663AAF"/>
  </w:style>
  <w:style w:type="character" w:customStyle="1" w:styleId="s4">
    <w:name w:val="s4"/>
    <w:basedOn w:val="a0"/>
    <w:rsid w:val="00663AAF"/>
  </w:style>
  <w:style w:type="character" w:customStyle="1" w:styleId="s5">
    <w:name w:val="s5"/>
    <w:basedOn w:val="a0"/>
    <w:rsid w:val="00663AAF"/>
  </w:style>
  <w:style w:type="paragraph" w:styleId="ad">
    <w:name w:val="Normal (Web)"/>
    <w:basedOn w:val="a"/>
    <w:uiPriority w:val="99"/>
    <w:semiHidden/>
    <w:unhideWhenUsed/>
    <w:rsid w:val="00C067E6"/>
    <w:pPr>
      <w:spacing w:before="100" w:beforeAutospacing="1" w:after="100" w:afterAutospacing="1" w:line="240" w:lineRule="auto"/>
    </w:pPr>
    <w:rPr>
      <w:rFonts w:ascii="Times New Roman" w:hAnsi="Times New Roman" w:cs="Times New Roman"/>
      <w:kern w:val="0"/>
      <w14:ligatures w14:val="none"/>
    </w:rPr>
  </w:style>
  <w:style w:type="paragraph" w:styleId="ae">
    <w:name w:val="header"/>
    <w:basedOn w:val="a"/>
    <w:link w:val="af"/>
    <w:uiPriority w:val="99"/>
    <w:unhideWhenUsed/>
    <w:rsid w:val="00305610"/>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305610"/>
  </w:style>
  <w:style w:type="paragraph" w:styleId="af0">
    <w:name w:val="footer"/>
    <w:basedOn w:val="a"/>
    <w:link w:val="af1"/>
    <w:uiPriority w:val="99"/>
    <w:unhideWhenUsed/>
    <w:rsid w:val="00305610"/>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305610"/>
  </w:style>
  <w:style w:type="table" w:styleId="af2">
    <w:name w:val="Table Grid"/>
    <w:basedOn w:val="a1"/>
    <w:uiPriority w:val="39"/>
    <w:rsid w:val="00594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036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541993">
      <w:bodyDiv w:val="1"/>
      <w:marLeft w:val="0"/>
      <w:marRight w:val="0"/>
      <w:marTop w:val="0"/>
      <w:marBottom w:val="0"/>
      <w:divBdr>
        <w:top w:val="none" w:sz="0" w:space="0" w:color="auto"/>
        <w:left w:val="none" w:sz="0" w:space="0" w:color="auto"/>
        <w:bottom w:val="none" w:sz="0" w:space="0" w:color="auto"/>
        <w:right w:val="none" w:sz="0" w:space="0" w:color="auto"/>
      </w:divBdr>
      <w:divsChild>
        <w:div w:id="968171736">
          <w:marLeft w:val="0"/>
          <w:marRight w:val="0"/>
          <w:marTop w:val="0"/>
          <w:marBottom w:val="0"/>
          <w:divBdr>
            <w:top w:val="none" w:sz="0" w:space="0" w:color="auto"/>
            <w:left w:val="none" w:sz="0" w:space="0" w:color="auto"/>
            <w:bottom w:val="none" w:sz="0" w:space="0" w:color="auto"/>
            <w:right w:val="none" w:sz="0" w:space="0" w:color="auto"/>
          </w:divBdr>
        </w:div>
      </w:divsChild>
    </w:div>
    <w:div w:id="2143646769">
      <w:bodyDiv w:val="1"/>
      <w:marLeft w:val="0"/>
      <w:marRight w:val="0"/>
      <w:marTop w:val="0"/>
      <w:marBottom w:val="0"/>
      <w:divBdr>
        <w:top w:val="none" w:sz="0" w:space="0" w:color="auto"/>
        <w:left w:val="none" w:sz="0" w:space="0" w:color="auto"/>
        <w:bottom w:val="none" w:sz="0" w:space="0" w:color="auto"/>
        <w:right w:val="none" w:sz="0" w:space="0" w:color="auto"/>
      </w:divBdr>
      <w:divsChild>
        <w:div w:id="552547057">
          <w:marLeft w:val="0"/>
          <w:marRight w:val="0"/>
          <w:marTop w:val="0"/>
          <w:marBottom w:val="0"/>
          <w:divBdr>
            <w:top w:val="none" w:sz="0" w:space="0" w:color="auto"/>
            <w:left w:val="none" w:sz="0" w:space="0" w:color="auto"/>
            <w:bottom w:val="none" w:sz="0" w:space="0" w:color="auto"/>
            <w:right w:val="none" w:sz="0" w:space="0" w:color="auto"/>
          </w:divBdr>
          <w:divsChild>
            <w:div w:id="228618492">
              <w:marLeft w:val="0"/>
              <w:marRight w:val="0"/>
              <w:marTop w:val="0"/>
              <w:marBottom w:val="0"/>
              <w:divBdr>
                <w:top w:val="none" w:sz="0" w:space="0" w:color="auto"/>
                <w:left w:val="none" w:sz="0" w:space="0" w:color="auto"/>
                <w:bottom w:val="none" w:sz="0" w:space="0" w:color="auto"/>
                <w:right w:val="none" w:sz="0" w:space="0" w:color="auto"/>
              </w:divBdr>
              <w:divsChild>
                <w:div w:id="348677906">
                  <w:marLeft w:val="0"/>
                  <w:marRight w:val="0"/>
                  <w:marTop w:val="0"/>
                  <w:marBottom w:val="0"/>
                  <w:divBdr>
                    <w:top w:val="none" w:sz="0" w:space="0" w:color="auto"/>
                    <w:left w:val="none" w:sz="0" w:space="0" w:color="auto"/>
                    <w:bottom w:val="none" w:sz="0" w:space="0" w:color="auto"/>
                    <w:right w:val="none" w:sz="0" w:space="0" w:color="auto"/>
                  </w:divBdr>
                </w:div>
                <w:div w:id="10877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67BF7-5144-48FD-9458-DA2A15BE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Pages>
  <Words>1700</Words>
  <Characters>9693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galymovasaltosa@gmail.com</dc:creator>
  <cp:keywords/>
  <dc:description/>
  <cp:lastModifiedBy>Asus</cp:lastModifiedBy>
  <cp:revision>41</cp:revision>
  <dcterms:created xsi:type="dcterms:W3CDTF">2025-03-25T11:41:00Z</dcterms:created>
  <dcterms:modified xsi:type="dcterms:W3CDTF">2025-03-27T13:31:00Z</dcterms:modified>
</cp:coreProperties>
</file>